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8C2" w:rsidRPr="00285994" w:rsidRDefault="00D058C2" w:rsidP="00D058C2">
      <w:pPr>
        <w:jc w:val="right"/>
        <w:rPr>
          <w:b/>
          <w:sz w:val="28"/>
          <w:szCs w:val="28"/>
        </w:rPr>
      </w:pPr>
      <w:bookmarkStart w:id="0" w:name="_GoBack"/>
      <w:r w:rsidRPr="00285994">
        <w:rPr>
          <w:b/>
          <w:sz w:val="28"/>
          <w:szCs w:val="28"/>
        </w:rPr>
        <w:t>Смирнова Е.О., Филатов А.Ю.</w:t>
      </w:r>
    </w:p>
    <w:bookmarkEnd w:id="0"/>
    <w:p w:rsidR="00D058C2" w:rsidRPr="00285994" w:rsidRDefault="00D058C2" w:rsidP="00D058C2">
      <w:pPr>
        <w:jc w:val="right"/>
        <w:rPr>
          <w:i/>
          <w:sz w:val="28"/>
          <w:szCs w:val="28"/>
        </w:rPr>
      </w:pPr>
      <w:r w:rsidRPr="00285994">
        <w:rPr>
          <w:i/>
          <w:sz w:val="28"/>
          <w:szCs w:val="28"/>
        </w:rPr>
        <w:t>Иркутск, ИГУ; Владивосток, ДВФУ</w:t>
      </w:r>
    </w:p>
    <w:p w:rsidR="00D058C2" w:rsidRPr="00285994" w:rsidRDefault="00D058C2" w:rsidP="00D058C2">
      <w:pPr>
        <w:jc w:val="right"/>
        <w:rPr>
          <w:sz w:val="28"/>
          <w:szCs w:val="28"/>
        </w:rPr>
      </w:pPr>
      <w:r w:rsidRPr="00285994">
        <w:rPr>
          <w:sz w:val="28"/>
          <w:szCs w:val="28"/>
          <w:lang w:val="en-US"/>
        </w:rPr>
        <w:t>smirnovevgen</w:t>
      </w:r>
      <w:r w:rsidRPr="00285994">
        <w:rPr>
          <w:sz w:val="28"/>
          <w:szCs w:val="28"/>
        </w:rPr>
        <w:t>-91@</w:t>
      </w:r>
      <w:r w:rsidRPr="00285994">
        <w:rPr>
          <w:sz w:val="28"/>
          <w:szCs w:val="28"/>
          <w:lang w:val="en-US"/>
        </w:rPr>
        <w:t>mail</w:t>
      </w:r>
      <w:r w:rsidRPr="00285994">
        <w:rPr>
          <w:sz w:val="28"/>
          <w:szCs w:val="28"/>
        </w:rPr>
        <w:t>.</w:t>
      </w:r>
      <w:r w:rsidRPr="00285994">
        <w:rPr>
          <w:sz w:val="28"/>
          <w:szCs w:val="28"/>
          <w:lang w:val="en-US"/>
        </w:rPr>
        <w:t>ru</w:t>
      </w:r>
      <w:r w:rsidRPr="00285994">
        <w:rPr>
          <w:sz w:val="28"/>
          <w:szCs w:val="28"/>
        </w:rPr>
        <w:t>, alexander.filatov@gmail.com</w:t>
      </w:r>
    </w:p>
    <w:p w:rsidR="00D058C2" w:rsidRPr="00285994" w:rsidRDefault="00D058C2" w:rsidP="00D058C2">
      <w:pPr>
        <w:ind w:firstLine="709"/>
        <w:jc w:val="both"/>
        <w:rPr>
          <w:sz w:val="28"/>
          <w:szCs w:val="28"/>
        </w:rPr>
      </w:pPr>
    </w:p>
    <w:p w:rsidR="00D058C2" w:rsidRPr="00285994" w:rsidRDefault="00D058C2" w:rsidP="00D058C2">
      <w:pPr>
        <w:jc w:val="center"/>
        <w:rPr>
          <w:b/>
          <w:caps/>
          <w:sz w:val="28"/>
          <w:szCs w:val="28"/>
        </w:rPr>
      </w:pPr>
      <w:r w:rsidRPr="00285994">
        <w:rPr>
          <w:b/>
          <w:caps/>
          <w:sz w:val="28"/>
          <w:szCs w:val="28"/>
        </w:rPr>
        <w:t>Прогнозирование рынка электроэнергии в России:</w:t>
      </w:r>
    </w:p>
    <w:p w:rsidR="00D058C2" w:rsidRDefault="00D058C2" w:rsidP="00D058C2">
      <w:pPr>
        <w:jc w:val="center"/>
        <w:rPr>
          <w:b/>
          <w:caps/>
          <w:sz w:val="28"/>
          <w:szCs w:val="28"/>
        </w:rPr>
      </w:pPr>
      <w:r w:rsidRPr="00285994">
        <w:rPr>
          <w:b/>
          <w:caps/>
          <w:sz w:val="28"/>
          <w:szCs w:val="28"/>
        </w:rPr>
        <w:t>анализ устойчивости</w:t>
      </w:r>
    </w:p>
    <w:p w:rsidR="008D71FF" w:rsidRPr="00285994" w:rsidRDefault="008D71FF" w:rsidP="00D058C2">
      <w:pPr>
        <w:jc w:val="center"/>
        <w:rPr>
          <w:b/>
          <w:caps/>
          <w:sz w:val="28"/>
          <w:szCs w:val="28"/>
        </w:rPr>
      </w:pPr>
    </w:p>
    <w:p w:rsidR="008D71FF" w:rsidRPr="008D71FF" w:rsidRDefault="008D71FF" w:rsidP="008D71FF">
      <w:pPr>
        <w:jc w:val="center"/>
        <w:rPr>
          <w:i/>
        </w:rPr>
      </w:pPr>
      <w:r w:rsidRPr="008D71FF">
        <w:rPr>
          <w:i/>
          <w:sz w:val="28"/>
          <w:szCs w:val="28"/>
        </w:rPr>
        <w:t>Исследования выполнены при поддержке РФФИ, грант 19-010-00183.</w:t>
      </w:r>
    </w:p>
    <w:p w:rsidR="00D058C2" w:rsidRPr="00285994" w:rsidRDefault="00D058C2" w:rsidP="00531C47">
      <w:pPr>
        <w:ind w:firstLine="709"/>
        <w:jc w:val="both"/>
        <w:rPr>
          <w:sz w:val="28"/>
          <w:szCs w:val="28"/>
        </w:rPr>
      </w:pPr>
    </w:p>
    <w:p w:rsidR="00285994" w:rsidRPr="00285994" w:rsidRDefault="00285994" w:rsidP="00285994">
      <w:pPr>
        <w:ind w:firstLine="709"/>
        <w:jc w:val="both"/>
        <w:rPr>
          <w:color w:val="231F20"/>
          <w:sz w:val="28"/>
          <w:szCs w:val="28"/>
        </w:rPr>
      </w:pPr>
      <w:r w:rsidRPr="00285994">
        <w:rPr>
          <w:color w:val="231F20"/>
          <w:sz w:val="28"/>
          <w:szCs w:val="28"/>
        </w:rPr>
        <w:t>На сегодняшний день можно считать завершенным начатое в 2007 году формирование российского оптового рынка электроэнергии и мощности. Модель ОРЭМ [</w:t>
      </w:r>
      <w:proofErr w:type="spellStart"/>
      <w:r w:rsidRPr="00285994">
        <w:rPr>
          <w:iCs/>
          <w:sz w:val="28"/>
          <w:szCs w:val="28"/>
        </w:rPr>
        <w:t>Давидсон</w:t>
      </w:r>
      <w:proofErr w:type="spellEnd"/>
      <w:r w:rsidRPr="00285994">
        <w:rPr>
          <w:iCs/>
          <w:sz w:val="28"/>
          <w:szCs w:val="28"/>
        </w:rPr>
        <w:t xml:space="preserve"> и др., 2004</w:t>
      </w:r>
      <w:r w:rsidRPr="00285994">
        <w:rPr>
          <w:color w:val="231F20"/>
          <w:sz w:val="28"/>
          <w:szCs w:val="28"/>
        </w:rPr>
        <w:t>], [</w:t>
      </w:r>
      <w:r w:rsidRPr="00285994">
        <w:rPr>
          <w:color w:val="231F20"/>
          <w:sz w:val="28"/>
          <w:szCs w:val="28"/>
          <w:lang w:val="en-US"/>
        </w:rPr>
        <w:t>Pittman</w:t>
      </w:r>
      <w:r w:rsidRPr="00285994">
        <w:rPr>
          <w:color w:val="231F20"/>
          <w:sz w:val="28"/>
          <w:szCs w:val="28"/>
        </w:rPr>
        <w:t xml:space="preserve">, 2007] основывается на принципах </w:t>
      </w:r>
      <w:proofErr w:type="spellStart"/>
      <w:r w:rsidRPr="00285994">
        <w:rPr>
          <w:color w:val="231F20"/>
          <w:sz w:val="28"/>
          <w:szCs w:val="28"/>
        </w:rPr>
        <w:t>дерегулирования</w:t>
      </w:r>
      <w:proofErr w:type="spellEnd"/>
      <w:r w:rsidRPr="00285994">
        <w:rPr>
          <w:color w:val="231F20"/>
          <w:sz w:val="28"/>
          <w:szCs w:val="28"/>
        </w:rPr>
        <w:t xml:space="preserve"> рынков, заложенных в 1980-1990-х в штатах Пенсильвания, Нью-Джерси, Мэриленд, </w:t>
      </w:r>
      <w:proofErr w:type="spellStart"/>
      <w:r w:rsidRPr="00285994">
        <w:rPr>
          <w:color w:val="231F20"/>
          <w:sz w:val="28"/>
          <w:szCs w:val="28"/>
        </w:rPr>
        <w:t>Делавер</w:t>
      </w:r>
      <w:proofErr w:type="spellEnd"/>
      <w:r w:rsidRPr="00285994">
        <w:rPr>
          <w:color w:val="231F20"/>
          <w:sz w:val="28"/>
          <w:szCs w:val="28"/>
        </w:rPr>
        <w:t>, Вирджинии и Огайо [</w:t>
      </w:r>
      <w:r w:rsidRPr="00285994">
        <w:rPr>
          <w:iCs/>
          <w:sz w:val="28"/>
          <w:szCs w:val="28"/>
          <w:lang w:val="en-US"/>
        </w:rPr>
        <w:t>Borenstein</w:t>
      </w:r>
      <w:r w:rsidRPr="00285994">
        <w:rPr>
          <w:iCs/>
          <w:sz w:val="28"/>
          <w:szCs w:val="28"/>
        </w:rPr>
        <w:t>, 2000</w:t>
      </w:r>
      <w:r w:rsidRPr="00285994">
        <w:rPr>
          <w:color w:val="231F20"/>
          <w:sz w:val="28"/>
          <w:szCs w:val="28"/>
        </w:rPr>
        <w:t>], а также в Калифорнии [</w:t>
      </w:r>
      <w:r w:rsidRPr="00285994">
        <w:rPr>
          <w:iCs/>
          <w:sz w:val="28"/>
          <w:szCs w:val="28"/>
          <w:lang w:val="en-US"/>
        </w:rPr>
        <w:t>Borenstein</w:t>
      </w:r>
      <w:r w:rsidRPr="00285994">
        <w:rPr>
          <w:iCs/>
          <w:sz w:val="28"/>
          <w:szCs w:val="28"/>
        </w:rPr>
        <w:t>, 2002</w:t>
      </w:r>
      <w:r w:rsidRPr="00285994">
        <w:rPr>
          <w:color w:val="231F20"/>
          <w:sz w:val="28"/>
          <w:szCs w:val="28"/>
        </w:rPr>
        <w:t>] и апробированных в дальнейшем на всей территории США [</w:t>
      </w:r>
      <w:r w:rsidRPr="00285994">
        <w:rPr>
          <w:iCs/>
          <w:sz w:val="28"/>
          <w:szCs w:val="28"/>
          <w:lang w:val="en-US"/>
        </w:rPr>
        <w:t>Barkovich</w:t>
      </w:r>
      <w:r w:rsidRPr="00285994">
        <w:rPr>
          <w:iCs/>
          <w:sz w:val="28"/>
          <w:szCs w:val="28"/>
        </w:rPr>
        <w:t>, 1996</w:t>
      </w:r>
      <w:r w:rsidRPr="00285994">
        <w:rPr>
          <w:color w:val="231F20"/>
          <w:sz w:val="28"/>
          <w:szCs w:val="28"/>
        </w:rPr>
        <w:t>], а также в электроэнергетике Великобритании [</w:t>
      </w:r>
      <w:r w:rsidRPr="00285994">
        <w:rPr>
          <w:iCs/>
          <w:sz w:val="28"/>
          <w:szCs w:val="28"/>
          <w:lang w:val="en-US"/>
        </w:rPr>
        <w:t>Surrey</w:t>
      </w:r>
      <w:r w:rsidRPr="00285994">
        <w:rPr>
          <w:iCs/>
          <w:sz w:val="28"/>
          <w:szCs w:val="28"/>
        </w:rPr>
        <w:t>, 1996</w:t>
      </w:r>
      <w:r w:rsidRPr="00285994">
        <w:rPr>
          <w:color w:val="231F20"/>
          <w:sz w:val="28"/>
          <w:szCs w:val="28"/>
        </w:rPr>
        <w:t>], Аргентины, Чили [</w:t>
      </w:r>
      <w:r w:rsidRPr="00285994">
        <w:rPr>
          <w:iCs/>
          <w:sz w:val="28"/>
          <w:szCs w:val="28"/>
          <w:lang w:val="en-US"/>
        </w:rPr>
        <w:t>Rudnick</w:t>
      </w:r>
      <w:r w:rsidRPr="00285994">
        <w:rPr>
          <w:color w:val="231F20"/>
          <w:sz w:val="28"/>
          <w:szCs w:val="28"/>
        </w:rPr>
        <w:t>, 1996] и других стран.</w:t>
      </w:r>
    </w:p>
    <w:p w:rsidR="00531C47" w:rsidRPr="00285994" w:rsidRDefault="00531C47" w:rsidP="00F62F56">
      <w:pPr>
        <w:ind w:firstLine="709"/>
        <w:jc w:val="both"/>
        <w:rPr>
          <w:sz w:val="28"/>
          <w:szCs w:val="28"/>
        </w:rPr>
      </w:pPr>
      <w:r w:rsidRPr="00285994">
        <w:rPr>
          <w:sz w:val="28"/>
          <w:szCs w:val="28"/>
        </w:rPr>
        <w:t>ОРЭМ</w:t>
      </w:r>
      <w:r w:rsidR="00F62F56" w:rsidRPr="00285994">
        <w:rPr>
          <w:sz w:val="28"/>
          <w:szCs w:val="28"/>
        </w:rPr>
        <w:t xml:space="preserve"> состоит из трех секторов торговли электроэнергией:</w:t>
      </w:r>
      <w:r w:rsidRPr="00285994">
        <w:rPr>
          <w:sz w:val="28"/>
          <w:szCs w:val="28"/>
        </w:rPr>
        <w:t xml:space="preserve"> р</w:t>
      </w:r>
      <w:r w:rsidR="00F62F56" w:rsidRPr="00285994">
        <w:rPr>
          <w:sz w:val="28"/>
          <w:szCs w:val="28"/>
        </w:rPr>
        <w:t>ынк</w:t>
      </w:r>
      <w:r w:rsidRPr="00285994">
        <w:rPr>
          <w:sz w:val="28"/>
          <w:szCs w:val="28"/>
        </w:rPr>
        <w:t>а</w:t>
      </w:r>
      <w:r w:rsidR="00F62F56" w:rsidRPr="00285994">
        <w:rPr>
          <w:sz w:val="28"/>
          <w:szCs w:val="28"/>
        </w:rPr>
        <w:t xml:space="preserve"> двусторонних договоров (РДД)</w:t>
      </w:r>
      <w:r w:rsidRPr="00285994">
        <w:rPr>
          <w:sz w:val="28"/>
          <w:szCs w:val="28"/>
        </w:rPr>
        <w:t>, рынка</w:t>
      </w:r>
      <w:r w:rsidR="00F62F56" w:rsidRPr="00285994">
        <w:rPr>
          <w:sz w:val="28"/>
          <w:szCs w:val="28"/>
        </w:rPr>
        <w:t xml:space="preserve"> на сутки вперед (РСВ)</w:t>
      </w:r>
      <w:r w:rsidRPr="00285994">
        <w:rPr>
          <w:sz w:val="28"/>
          <w:szCs w:val="28"/>
        </w:rPr>
        <w:t xml:space="preserve"> и балансирующего рынка</w:t>
      </w:r>
      <w:r w:rsidR="00285994" w:rsidRPr="00285994">
        <w:rPr>
          <w:sz w:val="28"/>
          <w:szCs w:val="28"/>
        </w:rPr>
        <w:t xml:space="preserve"> (БР)</w:t>
      </w:r>
      <w:r w:rsidRPr="00285994">
        <w:rPr>
          <w:sz w:val="28"/>
          <w:szCs w:val="28"/>
        </w:rPr>
        <w:t xml:space="preserve">. </w:t>
      </w:r>
      <w:r w:rsidR="00F62F56" w:rsidRPr="00285994">
        <w:rPr>
          <w:sz w:val="28"/>
          <w:szCs w:val="28"/>
        </w:rPr>
        <w:t>На рынке двусторонних договоров торговля электроэнергией осуществляется по регулируемым и свободным двусторонним контрактам. В регулируемом секторе тарифы на электроэнергию, поставляемую и покупаемую на оптовом рынке, устанавливаются Федеральной службой по тарифам России, контрагентов определяет Администратор торговой системы.</w:t>
      </w:r>
    </w:p>
    <w:p w:rsidR="00531C47" w:rsidRPr="00285994" w:rsidRDefault="00285994" w:rsidP="00F62F56">
      <w:pPr>
        <w:ind w:firstLine="709"/>
        <w:jc w:val="both"/>
        <w:rPr>
          <w:sz w:val="28"/>
          <w:szCs w:val="28"/>
        </w:rPr>
      </w:pPr>
      <w:r w:rsidRPr="00285994">
        <w:rPr>
          <w:color w:val="231F20"/>
          <w:sz w:val="28"/>
          <w:szCs w:val="28"/>
        </w:rPr>
        <w:t xml:space="preserve">Ключевую роль в рамках ОРЭМ играет «рынок на сутки вперед», занимающий </w:t>
      </w:r>
      <w:r w:rsidRPr="00285994">
        <w:rPr>
          <w:sz w:val="28"/>
          <w:szCs w:val="28"/>
        </w:rPr>
        <w:t xml:space="preserve">77% в Европейской части России и на Урале и 69% во Второй ценовой зоне. </w:t>
      </w:r>
      <w:r w:rsidR="00F62F56" w:rsidRPr="00285994">
        <w:rPr>
          <w:sz w:val="28"/>
          <w:szCs w:val="28"/>
        </w:rPr>
        <w:t>На РСВ продаются/покупаются лишние/недостающие объёмы планового почасового производства/потребления электроэнергии относительно объёмов регулируемых договоров. Электроэнергия торгуется на РСВ по ценам, зависящим от спроса и предложения.</w:t>
      </w:r>
    </w:p>
    <w:p w:rsidR="00F62F56" w:rsidRPr="00285994" w:rsidRDefault="00285994" w:rsidP="00F62F56">
      <w:pPr>
        <w:ind w:firstLine="709"/>
        <w:jc w:val="both"/>
        <w:rPr>
          <w:sz w:val="28"/>
          <w:szCs w:val="28"/>
        </w:rPr>
      </w:pPr>
      <w:r w:rsidRPr="00285994">
        <w:rPr>
          <w:sz w:val="28"/>
          <w:szCs w:val="28"/>
        </w:rPr>
        <w:t>Наконец, б</w:t>
      </w:r>
      <w:r w:rsidR="00F62F56" w:rsidRPr="00285994">
        <w:rPr>
          <w:sz w:val="28"/>
          <w:szCs w:val="28"/>
        </w:rPr>
        <w:t>алансирующий рынок представляет собой рынок отклонений фактического почасового производства и потребления электроэнергии от планового торгового графика и предназначен для обеспечения баланса производства и потребления в реальном времени. Вознаграждения получают генераторы, которые корректируют свое производство электроэнергии по и</w:t>
      </w:r>
      <w:r w:rsidR="00531C47" w:rsidRPr="00285994">
        <w:rPr>
          <w:sz w:val="28"/>
          <w:szCs w:val="28"/>
        </w:rPr>
        <w:t>нициативе Системного оператора</w:t>
      </w:r>
      <w:r w:rsidR="00F62F56" w:rsidRPr="00285994">
        <w:rPr>
          <w:sz w:val="28"/>
          <w:szCs w:val="28"/>
        </w:rPr>
        <w:t xml:space="preserve">. В то же время генераторы, снижающие объемы производства в одностороннем порядке, а также потребители, увеличивающие нагрузку, </w:t>
      </w:r>
      <w:r w:rsidR="00531C47" w:rsidRPr="00285994">
        <w:rPr>
          <w:sz w:val="28"/>
          <w:szCs w:val="28"/>
        </w:rPr>
        <w:t>несут</w:t>
      </w:r>
      <w:r w:rsidR="009C11E9" w:rsidRPr="00285994">
        <w:rPr>
          <w:sz w:val="28"/>
          <w:szCs w:val="28"/>
        </w:rPr>
        <w:t xml:space="preserve"> дополнительные расходы.</w:t>
      </w:r>
    </w:p>
    <w:p w:rsidR="00285994" w:rsidRPr="00285994" w:rsidRDefault="009C11E9" w:rsidP="00F62F56">
      <w:pPr>
        <w:ind w:firstLine="709"/>
        <w:jc w:val="both"/>
        <w:rPr>
          <w:sz w:val="28"/>
          <w:szCs w:val="28"/>
        </w:rPr>
      </w:pPr>
      <w:r w:rsidRPr="00285994">
        <w:rPr>
          <w:sz w:val="28"/>
          <w:szCs w:val="28"/>
        </w:rPr>
        <w:t xml:space="preserve">При этом по факту в России, а особенно во второй ценовой зоне, не удалось создать полноценную конкурентную среду. Причиной этого </w:t>
      </w:r>
      <w:r w:rsidRPr="00285994">
        <w:rPr>
          <w:sz w:val="28"/>
          <w:szCs w:val="28"/>
        </w:rPr>
        <w:lastRenderedPageBreak/>
        <w:t>является объективно высокая концентрация на электроэнергетическом рынке, связанная в частности, с географическими особенностями и структурой сети.</w:t>
      </w:r>
      <w:r w:rsidR="00285994" w:rsidRPr="00285994">
        <w:rPr>
          <w:sz w:val="28"/>
          <w:szCs w:val="28"/>
        </w:rPr>
        <w:t xml:space="preserve"> </w:t>
      </w:r>
      <w:r w:rsidR="00416BCC" w:rsidRPr="00285994">
        <w:rPr>
          <w:sz w:val="28"/>
          <w:szCs w:val="28"/>
        </w:rPr>
        <w:t>В то же время, несмотря на сложившуюся олигопольную структуру отрасли, возможно и</w:t>
      </w:r>
      <w:r w:rsidR="00BB3C2E" w:rsidRPr="00285994">
        <w:rPr>
          <w:sz w:val="28"/>
          <w:szCs w:val="28"/>
        </w:rPr>
        <w:t>, более того,</w:t>
      </w:r>
      <w:r w:rsidR="00416BCC" w:rsidRPr="00285994">
        <w:rPr>
          <w:sz w:val="28"/>
          <w:szCs w:val="28"/>
        </w:rPr>
        <w:t xml:space="preserve"> </w:t>
      </w:r>
      <w:r w:rsidR="00BB3C2E" w:rsidRPr="00285994">
        <w:rPr>
          <w:sz w:val="28"/>
          <w:szCs w:val="28"/>
        </w:rPr>
        <w:t>желательно</w:t>
      </w:r>
      <w:r w:rsidR="00416BCC" w:rsidRPr="00285994">
        <w:rPr>
          <w:sz w:val="28"/>
          <w:szCs w:val="28"/>
        </w:rPr>
        <w:t xml:space="preserve"> </w:t>
      </w:r>
      <w:r w:rsidR="00100635" w:rsidRPr="00285994">
        <w:rPr>
          <w:sz w:val="28"/>
          <w:szCs w:val="28"/>
        </w:rPr>
        <w:t xml:space="preserve">отслеживание факторов, влияющих на </w:t>
      </w:r>
      <w:r w:rsidR="000A1CFC" w:rsidRPr="00285994">
        <w:rPr>
          <w:sz w:val="28"/>
          <w:szCs w:val="28"/>
        </w:rPr>
        <w:t>цены электроэнергии, их количественная оценка и прогнозирование.</w:t>
      </w:r>
    </w:p>
    <w:p w:rsidR="00285994" w:rsidRPr="00285994" w:rsidRDefault="00285994" w:rsidP="00285994">
      <w:pPr>
        <w:spacing w:after="120"/>
        <w:ind w:firstLine="709"/>
        <w:jc w:val="both"/>
        <w:rPr>
          <w:color w:val="231F20"/>
          <w:sz w:val="28"/>
          <w:szCs w:val="28"/>
        </w:rPr>
      </w:pPr>
      <w:r w:rsidRPr="00285994">
        <w:rPr>
          <w:color w:val="231F20"/>
          <w:sz w:val="28"/>
          <w:szCs w:val="28"/>
        </w:rPr>
        <w:t>Среди множества методов прогнозирования цен и объемов электроэнергии на РСВ [</w:t>
      </w:r>
      <w:proofErr w:type="spellStart"/>
      <w:r w:rsidRPr="00285994">
        <w:rPr>
          <w:color w:val="231F20"/>
          <w:sz w:val="28"/>
          <w:szCs w:val="28"/>
        </w:rPr>
        <w:t>Singh</w:t>
      </w:r>
      <w:proofErr w:type="spellEnd"/>
      <w:r w:rsidRPr="00285994">
        <w:rPr>
          <w:color w:val="231F20"/>
          <w:sz w:val="28"/>
          <w:szCs w:val="28"/>
        </w:rPr>
        <w:t xml:space="preserve">, </w:t>
      </w:r>
      <w:proofErr w:type="spellStart"/>
      <w:r w:rsidRPr="00285994">
        <w:rPr>
          <w:color w:val="231F20"/>
          <w:sz w:val="28"/>
          <w:szCs w:val="28"/>
        </w:rPr>
        <w:t>Mohanty</w:t>
      </w:r>
      <w:proofErr w:type="spellEnd"/>
      <w:r w:rsidRPr="00285994">
        <w:rPr>
          <w:color w:val="231F20"/>
          <w:sz w:val="28"/>
          <w:szCs w:val="28"/>
        </w:rPr>
        <w:t>, 2015], [</w:t>
      </w:r>
      <w:proofErr w:type="spellStart"/>
      <w:r w:rsidRPr="00285994">
        <w:rPr>
          <w:color w:val="231F20"/>
          <w:sz w:val="28"/>
          <w:szCs w:val="28"/>
        </w:rPr>
        <w:t>Aggarwal</w:t>
      </w:r>
      <w:proofErr w:type="spellEnd"/>
      <w:r w:rsidRPr="00285994">
        <w:rPr>
          <w:color w:val="231F20"/>
          <w:sz w:val="28"/>
          <w:szCs w:val="28"/>
        </w:rPr>
        <w:t xml:space="preserve">, </w:t>
      </w:r>
      <w:proofErr w:type="spellStart"/>
      <w:r w:rsidRPr="00285994">
        <w:rPr>
          <w:color w:val="231F20"/>
          <w:sz w:val="28"/>
          <w:szCs w:val="28"/>
        </w:rPr>
        <w:t>Saini</w:t>
      </w:r>
      <w:proofErr w:type="spellEnd"/>
      <w:r w:rsidRPr="00285994">
        <w:rPr>
          <w:color w:val="231F20"/>
          <w:sz w:val="28"/>
          <w:szCs w:val="28"/>
        </w:rPr>
        <w:t xml:space="preserve">, </w:t>
      </w:r>
      <w:proofErr w:type="spellStart"/>
      <w:r w:rsidRPr="00285994">
        <w:rPr>
          <w:color w:val="231F20"/>
          <w:sz w:val="28"/>
          <w:szCs w:val="28"/>
        </w:rPr>
        <w:t>Kumar</w:t>
      </w:r>
      <w:proofErr w:type="spellEnd"/>
      <w:r w:rsidRPr="00285994">
        <w:rPr>
          <w:color w:val="231F20"/>
          <w:sz w:val="28"/>
          <w:szCs w:val="28"/>
        </w:rPr>
        <w:t>, 2009] важное место занимают регрессионные модели [</w:t>
      </w:r>
      <w:proofErr w:type="spellStart"/>
      <w:r w:rsidRPr="00285994">
        <w:rPr>
          <w:color w:val="231F20"/>
          <w:sz w:val="28"/>
          <w:szCs w:val="28"/>
        </w:rPr>
        <w:t>Nogales</w:t>
      </w:r>
      <w:proofErr w:type="spellEnd"/>
      <w:r w:rsidRPr="00285994">
        <w:rPr>
          <w:color w:val="231F20"/>
          <w:sz w:val="28"/>
          <w:szCs w:val="28"/>
        </w:rPr>
        <w:t xml:space="preserve"> и др., 2002]. В работе [Филатов, Смирнова, 2018] был осуществлен отбор регрессоров и на данных за 2007-2015 год по Второй ценовой зоне (рис.1) построена модель.</w:t>
      </w:r>
    </w:p>
    <w:p w:rsidR="00285994" w:rsidRPr="00285994" w:rsidRDefault="00285994" w:rsidP="00285994">
      <w:pPr>
        <w:jc w:val="center"/>
        <w:rPr>
          <w:sz w:val="28"/>
          <w:szCs w:val="28"/>
        </w:rPr>
      </w:pPr>
      <w:r w:rsidRPr="00285994">
        <w:rPr>
          <w:noProof/>
          <w:sz w:val="28"/>
          <w:szCs w:val="28"/>
        </w:rPr>
        <w:drawing>
          <wp:inline distT="0" distB="0" distL="0" distR="0" wp14:anchorId="6FB1675F" wp14:editId="03D79B21">
            <wp:extent cx="5759450" cy="2752725"/>
            <wp:effectExtent l="0" t="0" r="12700" b="9525"/>
            <wp:docPr id="2" name="Диаграмма 2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="http://schemas.openxmlformats.org/wordprocessingml/2006/main" xmlns:w10="urn:schemas-microsoft-com:office:word" xmlns:v="urn:schemas-microsoft-com:vml" xmlns:o="urn:schemas-microsoft-com:office:office" xmlns:cx="http://schemas.microsoft.com/office/drawing/2014/chartex" xmlns="" id="{7EB21AF7-EFEA-4D45-8422-957469177E43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85994" w:rsidRPr="008D71FF" w:rsidRDefault="00285994" w:rsidP="00285994">
      <w:pPr>
        <w:jc w:val="center"/>
        <w:rPr>
          <w:szCs w:val="28"/>
        </w:rPr>
      </w:pPr>
      <w:r w:rsidRPr="008D71FF">
        <w:rPr>
          <w:b/>
          <w:szCs w:val="28"/>
        </w:rPr>
        <w:t xml:space="preserve">Рис.1. </w:t>
      </w:r>
      <w:r w:rsidRPr="008D71FF">
        <w:rPr>
          <w:szCs w:val="28"/>
        </w:rPr>
        <w:t>Динамика индексированных цен на электроэнергию, руб./МВт</w:t>
      </w:r>
      <w:r w:rsidRPr="008D71FF">
        <w:rPr>
          <w:szCs w:val="28"/>
        </w:rPr>
        <w:sym w:font="Symbol" w:char="F0D7"/>
      </w:r>
      <w:r w:rsidRPr="008D71FF">
        <w:rPr>
          <w:szCs w:val="28"/>
        </w:rPr>
        <w:t>ч</w:t>
      </w:r>
    </w:p>
    <w:p w:rsidR="00285994" w:rsidRPr="008D71FF" w:rsidRDefault="00285994" w:rsidP="008D71FF">
      <w:pPr>
        <w:ind w:firstLine="709"/>
        <w:jc w:val="both"/>
        <w:rPr>
          <w:color w:val="231F20"/>
          <w:sz w:val="28"/>
          <w:szCs w:val="28"/>
        </w:rPr>
      </w:pPr>
      <w:r w:rsidRPr="00285994">
        <w:rPr>
          <w:sz w:val="28"/>
          <w:szCs w:val="28"/>
        </w:rPr>
        <w:t>В предварительную версию модели были включены тренд (</w:t>
      </w:r>
      <w:r w:rsidRPr="00285994">
        <w:rPr>
          <w:i/>
          <w:sz w:val="28"/>
          <w:szCs w:val="28"/>
          <w:lang w:val="en-US"/>
        </w:rPr>
        <w:t>t</w:t>
      </w:r>
      <w:r w:rsidRPr="00285994">
        <w:rPr>
          <w:sz w:val="28"/>
          <w:szCs w:val="28"/>
        </w:rPr>
        <w:t xml:space="preserve">), </w:t>
      </w:r>
      <w:proofErr w:type="spellStart"/>
      <w:r w:rsidRPr="00285994">
        <w:rPr>
          <w:sz w:val="28"/>
          <w:szCs w:val="28"/>
        </w:rPr>
        <w:t>дамми</w:t>
      </w:r>
      <w:proofErr w:type="spellEnd"/>
      <w:r w:rsidRPr="00285994">
        <w:rPr>
          <w:sz w:val="28"/>
          <w:szCs w:val="28"/>
        </w:rPr>
        <w:t xml:space="preserve">-переменные для дней недели </w:t>
      </w:r>
      <w:r w:rsidRPr="00285994">
        <w:rPr>
          <w:i/>
          <w:sz w:val="28"/>
          <w:szCs w:val="28"/>
          <w:lang w:val="en-US"/>
        </w:rPr>
        <w:t>z</w:t>
      </w:r>
      <w:r w:rsidRPr="00285994">
        <w:rPr>
          <w:sz w:val="28"/>
          <w:szCs w:val="28"/>
          <w:vertAlign w:val="superscript"/>
        </w:rPr>
        <w:t>(1)</w:t>
      </w:r>
      <w:r w:rsidRPr="00285994">
        <w:rPr>
          <w:sz w:val="28"/>
          <w:szCs w:val="28"/>
        </w:rPr>
        <w:t>–</w:t>
      </w:r>
      <w:r w:rsidRPr="00285994">
        <w:rPr>
          <w:i/>
          <w:sz w:val="28"/>
          <w:szCs w:val="28"/>
          <w:lang w:val="en-US"/>
        </w:rPr>
        <w:t>z</w:t>
      </w:r>
      <w:r w:rsidRPr="00285994">
        <w:rPr>
          <w:sz w:val="28"/>
          <w:szCs w:val="28"/>
          <w:vertAlign w:val="superscript"/>
        </w:rPr>
        <w:t>(6)</w:t>
      </w:r>
      <w:r w:rsidRPr="00285994">
        <w:rPr>
          <w:sz w:val="28"/>
          <w:szCs w:val="28"/>
        </w:rPr>
        <w:t xml:space="preserve"> и праздников </w:t>
      </w:r>
      <w:r w:rsidRPr="00285994">
        <w:rPr>
          <w:i/>
          <w:sz w:val="28"/>
          <w:szCs w:val="28"/>
          <w:lang w:val="en-US"/>
        </w:rPr>
        <w:t>z</w:t>
      </w:r>
      <w:r w:rsidRPr="00285994">
        <w:rPr>
          <w:sz w:val="28"/>
          <w:szCs w:val="28"/>
          <w:vertAlign w:val="superscript"/>
        </w:rPr>
        <w:t>(7)</w:t>
      </w:r>
      <w:r w:rsidRPr="00285994">
        <w:rPr>
          <w:sz w:val="28"/>
          <w:szCs w:val="28"/>
        </w:rPr>
        <w:t xml:space="preserve">, доля работающих турбин на Саяно-Шушенской ГЭС (значимая из-за катастрофической аварии 2009 года) </w:t>
      </w:r>
      <w:r w:rsidRPr="00285994">
        <w:rPr>
          <w:i/>
          <w:sz w:val="28"/>
          <w:szCs w:val="28"/>
          <w:lang w:val="en-US"/>
        </w:rPr>
        <w:t>z</w:t>
      </w:r>
      <w:r w:rsidRPr="00285994">
        <w:rPr>
          <w:sz w:val="28"/>
          <w:szCs w:val="28"/>
          <w:vertAlign w:val="superscript"/>
        </w:rPr>
        <w:t>(8)</w:t>
      </w:r>
      <w:r w:rsidRPr="00285994">
        <w:rPr>
          <w:sz w:val="28"/>
          <w:szCs w:val="28"/>
        </w:rPr>
        <w:t xml:space="preserve">, средняя дневная температура </w:t>
      </w:r>
      <w:r w:rsidRPr="00285994">
        <w:rPr>
          <w:i/>
          <w:sz w:val="28"/>
          <w:szCs w:val="28"/>
          <w:lang w:val="en-US"/>
        </w:rPr>
        <w:t>x</w:t>
      </w:r>
      <w:r w:rsidRPr="00285994">
        <w:rPr>
          <w:sz w:val="28"/>
          <w:szCs w:val="28"/>
          <w:vertAlign w:val="superscript"/>
        </w:rPr>
        <w:t>(1)</w:t>
      </w:r>
      <w:r w:rsidRPr="00285994">
        <w:rPr>
          <w:sz w:val="28"/>
          <w:szCs w:val="28"/>
        </w:rPr>
        <w:t xml:space="preserve"> и длительность светового дня </w:t>
      </w:r>
      <w:r w:rsidRPr="00285994">
        <w:rPr>
          <w:i/>
          <w:sz w:val="28"/>
          <w:szCs w:val="28"/>
          <w:lang w:val="en-US"/>
        </w:rPr>
        <w:t>x</w:t>
      </w:r>
      <w:r w:rsidRPr="00285994">
        <w:rPr>
          <w:sz w:val="28"/>
          <w:szCs w:val="28"/>
          <w:vertAlign w:val="superscript"/>
        </w:rPr>
        <w:t>(</w:t>
      </w:r>
      <w:r w:rsidRPr="008D71FF">
        <w:rPr>
          <w:color w:val="231F20"/>
          <w:sz w:val="28"/>
          <w:szCs w:val="28"/>
        </w:rPr>
        <w:t>2) (</w:t>
      </w:r>
      <w:hyperlink r:id="rId8" w:history="1">
        <w:r w:rsidRPr="008D71FF">
          <w:rPr>
            <w:color w:val="231F20"/>
          </w:rPr>
          <w:t>http://rp5.ru</w:t>
        </w:r>
      </w:hyperlink>
      <w:r w:rsidRPr="008D71FF">
        <w:rPr>
          <w:color w:val="231F20"/>
          <w:sz w:val="28"/>
          <w:szCs w:val="28"/>
        </w:rPr>
        <w:t>), индексированные цены на нефть x(3) и природный газ x(4) (</w:t>
      </w:r>
      <w:hyperlink r:id="rId9" w:history="1">
        <w:r w:rsidRPr="008D71FF">
          <w:rPr>
            <w:color w:val="231F20"/>
          </w:rPr>
          <w:t>http://finam.ru</w:t>
        </w:r>
      </w:hyperlink>
      <w:r w:rsidRPr="008D71FF">
        <w:rPr>
          <w:color w:val="231F20"/>
          <w:sz w:val="28"/>
          <w:szCs w:val="28"/>
        </w:rPr>
        <w:t>), обменный курс доллара x(5) и евро x(6) (</w:t>
      </w:r>
      <w:hyperlink r:id="rId10" w:history="1">
        <w:r w:rsidRPr="008D71FF">
          <w:rPr>
            <w:color w:val="231F20"/>
          </w:rPr>
          <w:t>http://cbr.ru</w:t>
        </w:r>
      </w:hyperlink>
      <w:r w:rsidRPr="008D71FF">
        <w:rPr>
          <w:color w:val="231F20"/>
          <w:sz w:val="28"/>
          <w:szCs w:val="28"/>
        </w:rPr>
        <w:t>), ВВП России x(7) (</w:t>
      </w:r>
      <w:hyperlink r:id="rId11" w:history="1">
        <w:r w:rsidRPr="008D71FF">
          <w:rPr>
            <w:color w:val="231F20"/>
          </w:rPr>
          <w:t>http://www.gks.ru</w:t>
        </w:r>
      </w:hyperlink>
      <w:r w:rsidRPr="008D71FF">
        <w:rPr>
          <w:color w:val="231F20"/>
          <w:sz w:val="28"/>
          <w:szCs w:val="28"/>
        </w:rPr>
        <w:t>).</w:t>
      </w:r>
    </w:p>
    <w:p w:rsidR="00285994" w:rsidRPr="00285994" w:rsidRDefault="00285994" w:rsidP="00285994">
      <w:pPr>
        <w:ind w:firstLine="709"/>
        <w:jc w:val="both"/>
        <w:rPr>
          <w:color w:val="231F20"/>
          <w:sz w:val="28"/>
          <w:szCs w:val="28"/>
        </w:rPr>
      </w:pPr>
      <w:r w:rsidRPr="00285994">
        <w:rPr>
          <w:color w:val="231F20"/>
          <w:sz w:val="28"/>
          <w:szCs w:val="28"/>
        </w:rPr>
        <w:t xml:space="preserve">В окончательной версии часть переменных была исключена в целях борьбы с </w:t>
      </w:r>
      <w:proofErr w:type="spellStart"/>
      <w:r w:rsidRPr="00285994">
        <w:rPr>
          <w:color w:val="231F20"/>
          <w:sz w:val="28"/>
          <w:szCs w:val="28"/>
        </w:rPr>
        <w:t>мультиколлинеарностью</w:t>
      </w:r>
      <w:proofErr w:type="spellEnd"/>
      <w:r w:rsidRPr="00285994">
        <w:rPr>
          <w:color w:val="231F20"/>
          <w:sz w:val="28"/>
          <w:szCs w:val="28"/>
        </w:rPr>
        <w:t>. Мы исключили температуру, коррелирующую с продолжительностью светового дня, но менее предсказуемую, цену нефти, коррелирующую с ценой на газ, и обменный курс евро из-за высокой корреляции с долларом. При этом все исключенные переменные были менее значимыми, чем оставленные в модели. Идентификация выявила следующую зависимость:</w:t>
      </w:r>
    </w:p>
    <w:p w:rsidR="00285994" w:rsidRPr="00285994" w:rsidRDefault="00285994" w:rsidP="00285994">
      <w:pPr>
        <w:ind w:firstLine="709"/>
        <w:jc w:val="both"/>
        <w:rPr>
          <w:sz w:val="28"/>
          <w:szCs w:val="28"/>
        </w:rPr>
      </w:pPr>
      <w:r w:rsidRPr="00285994">
        <w:rPr>
          <w:position w:val="-84"/>
          <w:sz w:val="28"/>
          <w:szCs w:val="28"/>
        </w:rPr>
        <w:object w:dxaOrig="7620" w:dyaOrig="1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45pt;height:86.95pt" o:ole="">
            <v:imagedata r:id="rId12" o:title=""/>
            <o:lock v:ext="edit" aspectratio="f"/>
          </v:shape>
          <o:OLEObject Type="Embed" ProgID="Equation.3" ShapeID="_x0000_i1025" DrawAspect="Content" ObjectID="_1663246221" r:id="rId13"/>
        </w:object>
      </w:r>
    </w:p>
    <w:p w:rsidR="005D29CE" w:rsidRPr="00285994" w:rsidRDefault="00285994" w:rsidP="004213DD">
      <w:pPr>
        <w:jc w:val="both"/>
        <w:rPr>
          <w:sz w:val="28"/>
          <w:szCs w:val="28"/>
        </w:rPr>
      </w:pPr>
      <w:r w:rsidRPr="00285994">
        <w:rPr>
          <w:sz w:val="28"/>
          <w:szCs w:val="28"/>
        </w:rPr>
        <w:t>Коэффициент детерминации и стандартная ошибка составили</w:t>
      </w:r>
      <w:r w:rsidRPr="00285994">
        <w:rPr>
          <w:position w:val="-10"/>
          <w:sz w:val="28"/>
          <w:szCs w:val="28"/>
        </w:rPr>
        <w:object w:dxaOrig="1340" w:dyaOrig="420">
          <v:shape id="_x0000_i1026" type="#_x0000_t75" style="width:67.3pt;height:20.55pt;mso-position-horizontal:absolute" o:ole="">
            <v:imagedata r:id="rId14" o:title=""/>
            <o:lock v:ext="edit" aspectratio="f"/>
          </v:shape>
          <o:OLEObject Type="Embed" ProgID="Equation.3" ShapeID="_x0000_i1026" DrawAspect="Content" ObjectID="_1663246222" r:id="rId15"/>
        </w:object>
      </w:r>
      <w:r w:rsidRPr="00285994">
        <w:rPr>
          <w:sz w:val="28"/>
          <w:szCs w:val="28"/>
        </w:rPr>
        <w:t xml:space="preserve"> </w:t>
      </w:r>
      <w:proofErr w:type="gramStart"/>
      <w:r w:rsidRPr="00285994">
        <w:rPr>
          <w:sz w:val="28"/>
          <w:szCs w:val="28"/>
        </w:rPr>
        <w:t xml:space="preserve">и </w:t>
      </w:r>
      <w:r w:rsidRPr="00285994">
        <w:rPr>
          <w:position w:val="-10"/>
          <w:sz w:val="28"/>
          <w:szCs w:val="28"/>
        </w:rPr>
        <w:object w:dxaOrig="1120" w:dyaOrig="360">
          <v:shape id="_x0000_i1027" type="#_x0000_t75" style="width:56.1pt;height:17.75pt" o:ole="">
            <v:imagedata r:id="rId16" o:title=""/>
            <o:lock v:ext="edit" aspectratio="f"/>
          </v:shape>
          <o:OLEObject Type="Embed" ProgID="Equation.3" ShapeID="_x0000_i1027" DrawAspect="Content" ObjectID="_1663246223" r:id="rId17"/>
        </w:object>
      </w:r>
      <w:r w:rsidRPr="00285994">
        <w:rPr>
          <w:sz w:val="28"/>
          <w:szCs w:val="28"/>
        </w:rPr>
        <w:t xml:space="preserve"> соответственно</w:t>
      </w:r>
      <w:proofErr w:type="gramEnd"/>
      <w:r w:rsidRPr="00285994">
        <w:rPr>
          <w:sz w:val="28"/>
          <w:szCs w:val="28"/>
        </w:rPr>
        <w:t xml:space="preserve">. Одной и двумя звездочками обозначены регрессоры, значимые при уровне значимости 5% и 0,1%. </w:t>
      </w:r>
      <w:r w:rsidR="005D29CE" w:rsidRPr="00285994">
        <w:rPr>
          <w:sz w:val="28"/>
          <w:szCs w:val="28"/>
        </w:rPr>
        <w:t xml:space="preserve">Поведение остатков описывается авторегрессией первого порядка </w:t>
      </w:r>
      <w:r w:rsidR="005D29CE" w:rsidRPr="00285994">
        <w:rPr>
          <w:sz w:val="28"/>
          <w:szCs w:val="28"/>
          <w:lang w:val="en-US"/>
        </w:rPr>
        <w:t>AR</w:t>
      </w:r>
      <w:r w:rsidR="005D29CE" w:rsidRPr="00285994">
        <w:rPr>
          <w:sz w:val="28"/>
          <w:szCs w:val="28"/>
        </w:rPr>
        <w:t>(1):</w:t>
      </w:r>
    </w:p>
    <w:p w:rsidR="005D29CE" w:rsidRPr="00285994" w:rsidRDefault="005D29CE" w:rsidP="005D29CE">
      <w:pPr>
        <w:ind w:firstLine="709"/>
        <w:jc w:val="both"/>
        <w:rPr>
          <w:sz w:val="28"/>
          <w:szCs w:val="28"/>
        </w:rPr>
      </w:pPr>
      <w:r w:rsidRPr="00285994">
        <w:rPr>
          <w:position w:val="-12"/>
          <w:sz w:val="28"/>
          <w:szCs w:val="28"/>
        </w:rPr>
        <w:object w:dxaOrig="3100" w:dyaOrig="380">
          <v:shape id="_x0000_i1028" type="#_x0000_t75" style="width:143.05pt;height:16.85pt" o:ole="">
            <v:imagedata r:id="rId18" o:title=""/>
          </v:shape>
          <o:OLEObject Type="Embed" ProgID="Equation.3" ShapeID="_x0000_i1028" DrawAspect="Content" ObjectID="_1663246224" r:id="rId19"/>
        </w:object>
      </w:r>
      <w:r w:rsidR="00285994" w:rsidRPr="00285994">
        <w:rPr>
          <w:sz w:val="28"/>
          <w:szCs w:val="28"/>
        </w:rPr>
        <w:t>.</w:t>
      </w:r>
    </w:p>
    <w:p w:rsidR="005D29CE" w:rsidRPr="00285994" w:rsidRDefault="005D29CE" w:rsidP="004213DD">
      <w:pPr>
        <w:jc w:val="both"/>
        <w:rPr>
          <w:sz w:val="28"/>
          <w:szCs w:val="28"/>
        </w:rPr>
      </w:pPr>
      <w:r w:rsidRPr="00285994">
        <w:rPr>
          <w:sz w:val="28"/>
          <w:szCs w:val="28"/>
        </w:rPr>
        <w:t xml:space="preserve">Коэффициент детерминации при этом увеличивается </w:t>
      </w:r>
      <w:proofErr w:type="gramStart"/>
      <w:r w:rsidRPr="00285994">
        <w:rPr>
          <w:sz w:val="28"/>
          <w:szCs w:val="28"/>
        </w:rPr>
        <w:t xml:space="preserve">до </w:t>
      </w:r>
      <w:r w:rsidR="004213DD" w:rsidRPr="00285994">
        <w:rPr>
          <w:position w:val="-10"/>
          <w:sz w:val="28"/>
          <w:szCs w:val="28"/>
        </w:rPr>
        <w:object w:dxaOrig="1380" w:dyaOrig="440">
          <v:shape id="_x0000_i1029" type="#_x0000_t75" style="width:69.2pt;height:21.5pt" o:ole="">
            <v:imagedata r:id="rId20" o:title=""/>
            <o:lock v:ext="edit" aspectratio="f"/>
          </v:shape>
          <o:OLEObject Type="Embed" ProgID="Equation.3" ShapeID="_x0000_i1029" DrawAspect="Content" ObjectID="_1663246225" r:id="rId21"/>
        </w:object>
      </w:r>
      <w:r w:rsidRPr="00285994">
        <w:rPr>
          <w:sz w:val="28"/>
          <w:szCs w:val="28"/>
        </w:rPr>
        <w:t>,</w:t>
      </w:r>
      <w:proofErr w:type="gramEnd"/>
      <w:r w:rsidRPr="00285994">
        <w:rPr>
          <w:sz w:val="28"/>
          <w:szCs w:val="28"/>
        </w:rPr>
        <w:t xml:space="preserve"> а среднеквадратическая ошибка прогноза будет равна  </w:t>
      </w:r>
      <w:r w:rsidR="004213DD" w:rsidRPr="00285994">
        <w:rPr>
          <w:position w:val="-10"/>
          <w:sz w:val="28"/>
          <w:szCs w:val="28"/>
        </w:rPr>
        <w:object w:dxaOrig="1240" w:dyaOrig="360">
          <v:shape id="_x0000_i1030" type="#_x0000_t75" style="width:58.9pt;height:16.85pt" o:ole="">
            <v:imagedata r:id="rId22" o:title=""/>
          </v:shape>
          <o:OLEObject Type="Embed" ProgID="Equation.3" ShapeID="_x0000_i1030" DrawAspect="Content" ObjectID="_1663246226" r:id="rId23"/>
        </w:object>
      </w:r>
    </w:p>
    <w:p w:rsidR="005D3683" w:rsidRPr="005D3683" w:rsidRDefault="005D3683" w:rsidP="005D3683">
      <w:pPr>
        <w:ind w:firstLine="709"/>
        <w:jc w:val="both"/>
        <w:rPr>
          <w:spacing w:val="4"/>
          <w:sz w:val="28"/>
          <w:szCs w:val="28"/>
        </w:rPr>
      </w:pPr>
      <w:r w:rsidRPr="005D3683">
        <w:rPr>
          <w:spacing w:val="4"/>
          <w:sz w:val="28"/>
          <w:szCs w:val="28"/>
        </w:rPr>
        <w:t>Полученная модель продемонстрировала существенно опережающий, правда несколько замедлившийся в последнее время, рост цен на электроэнергию относительно общероссийского уровня инфляции. Явно выделяются недельные циклы – в рабочие дни (включая субботу, не отличающуюся принципиально от понедельника – пятницы, разница между которыми имеется, но не очень велика) цена электроэнергии значимо выше воскресной. В то же время в праздники цена падает значимо ниже даже воскресного минимума.</w:t>
      </w:r>
    </w:p>
    <w:p w:rsidR="005D3683" w:rsidRDefault="005D3683" w:rsidP="005D3683">
      <w:pPr>
        <w:ind w:firstLine="709"/>
        <w:jc w:val="both"/>
        <w:rPr>
          <w:sz w:val="28"/>
          <w:szCs w:val="28"/>
        </w:rPr>
      </w:pPr>
      <w:r w:rsidRPr="00105640">
        <w:rPr>
          <w:sz w:val="28"/>
          <w:szCs w:val="28"/>
        </w:rPr>
        <w:t>Авария на Саяно-Шушенской ГЭС также очень сильно повлияла на уровень цен, поскольку сильно сократила предложение. На рынке электроэнергии наблюдается ярко выраженная сезонная компонента. Зимой, в связи с большими затратами на освещение и отопление, цены на электроэнергию становятся выше. Сильно влияют на цену электроэнергии цены на энергоносители, валютный курс, а также экономический рост (включе</w:t>
      </w:r>
      <w:r>
        <w:rPr>
          <w:sz w:val="28"/>
          <w:szCs w:val="28"/>
        </w:rPr>
        <w:t>нный в модель через ВВП), расши</w:t>
      </w:r>
      <w:r w:rsidRPr="00105640">
        <w:rPr>
          <w:sz w:val="28"/>
          <w:szCs w:val="28"/>
        </w:rPr>
        <w:t>ряющий спрос.</w:t>
      </w:r>
    </w:p>
    <w:p w:rsidR="005D3683" w:rsidRDefault="005D3683" w:rsidP="005D3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Интересно посмотреть, насколько устойчивы по</w:t>
      </w:r>
      <w:r w:rsidRPr="009670D4">
        <w:rPr>
          <w:sz w:val="28"/>
          <w:szCs w:val="28"/>
        </w:rPr>
        <w:t>л</w:t>
      </w:r>
      <w:r>
        <w:rPr>
          <w:sz w:val="28"/>
          <w:szCs w:val="28"/>
        </w:rPr>
        <w:t>ученные оценки коэффициентов</w:t>
      </w:r>
      <w:r w:rsidRPr="00105640">
        <w:rPr>
          <w:sz w:val="28"/>
          <w:szCs w:val="28"/>
        </w:rPr>
        <w:t xml:space="preserve">. </w:t>
      </w:r>
      <w:r>
        <w:rPr>
          <w:sz w:val="28"/>
          <w:szCs w:val="28"/>
        </w:rPr>
        <w:t>Построим</w:t>
      </w:r>
      <w:r w:rsidRPr="00105640">
        <w:rPr>
          <w:sz w:val="28"/>
          <w:szCs w:val="28"/>
        </w:rPr>
        <w:t xml:space="preserve"> аналогичные регре</w:t>
      </w:r>
      <w:r>
        <w:rPr>
          <w:sz w:val="28"/>
          <w:szCs w:val="28"/>
        </w:rPr>
        <w:t>с</w:t>
      </w:r>
      <w:r w:rsidRPr="00105640">
        <w:rPr>
          <w:sz w:val="28"/>
          <w:szCs w:val="28"/>
        </w:rPr>
        <w:t xml:space="preserve">сионные модели </w:t>
      </w:r>
      <w:r>
        <w:rPr>
          <w:sz w:val="28"/>
          <w:szCs w:val="28"/>
        </w:rPr>
        <w:t xml:space="preserve">на более коротких временных интервалах: 2007-2009, 2007-2010, …, 2007-2015 и проследим за изменениями коэффициентов и </w:t>
      </w:r>
      <w:r w:rsidRPr="001F0E97">
        <w:rPr>
          <w:i/>
          <w:sz w:val="28"/>
          <w:szCs w:val="28"/>
        </w:rPr>
        <w:t>t</w:t>
      </w:r>
      <w:r>
        <w:rPr>
          <w:sz w:val="28"/>
          <w:szCs w:val="28"/>
        </w:rPr>
        <w:t>-статистик</w:t>
      </w:r>
      <w:r w:rsidRPr="00105640">
        <w:rPr>
          <w:sz w:val="28"/>
          <w:szCs w:val="28"/>
        </w:rPr>
        <w:t>.</w:t>
      </w:r>
    </w:p>
    <w:p w:rsidR="005D3683" w:rsidRDefault="005D3683" w:rsidP="005D3683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Наб</w:t>
      </w:r>
      <w:r w:rsidRPr="00C91AD1">
        <w:rPr>
          <w:sz w:val="28"/>
          <w:szCs w:val="28"/>
        </w:rPr>
        <w:t>лю</w:t>
      </w:r>
      <w:r>
        <w:rPr>
          <w:sz w:val="28"/>
          <w:szCs w:val="28"/>
        </w:rPr>
        <w:t>да</w:t>
      </w:r>
      <w:r w:rsidRPr="00C91AD1">
        <w:rPr>
          <w:sz w:val="28"/>
          <w:szCs w:val="28"/>
        </w:rPr>
        <w:t>ю</w:t>
      </w:r>
      <w:r>
        <w:rPr>
          <w:sz w:val="28"/>
          <w:szCs w:val="28"/>
        </w:rPr>
        <w:t>тся существенные отличия в поведении коэффициентов при различных переменных. Некоторые практически не меня</w:t>
      </w:r>
      <w:r w:rsidRPr="009670D4">
        <w:rPr>
          <w:color w:val="000000"/>
          <w:sz w:val="28"/>
          <w:szCs w:val="28"/>
          <w:shd w:val="clear" w:color="auto" w:fill="FFFFFF"/>
        </w:rPr>
        <w:t>ю</w:t>
      </w:r>
      <w:r>
        <w:rPr>
          <w:color w:val="000000"/>
          <w:sz w:val="28"/>
          <w:szCs w:val="28"/>
          <w:shd w:val="clear" w:color="auto" w:fill="FFFFFF"/>
        </w:rPr>
        <w:t>тся вне зависимости от анализируемого временного интервала, а некоторые существенно корректируют свои значения или даже знак.</w:t>
      </w:r>
    </w:p>
    <w:p w:rsidR="005D3683" w:rsidRPr="00105640" w:rsidRDefault="005D3683" w:rsidP="005D3683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Представим некоторые из </w:t>
      </w:r>
      <w:r w:rsidRPr="00C150B6">
        <w:rPr>
          <w:i/>
          <w:sz w:val="28"/>
          <w:szCs w:val="28"/>
          <w:lang w:val="en-US"/>
        </w:rPr>
        <w:t>t</w:t>
      </w:r>
      <w:r w:rsidRPr="00C150B6">
        <w:rPr>
          <w:sz w:val="28"/>
          <w:szCs w:val="28"/>
        </w:rPr>
        <w:t>-</w:t>
      </w:r>
      <w:r>
        <w:rPr>
          <w:sz w:val="28"/>
          <w:szCs w:val="28"/>
        </w:rPr>
        <w:t>статистик коэффициентов, характеризующих значимость соответствующих переменных, на графика</w:t>
      </w:r>
      <w:r w:rsidRPr="009670D4">
        <w:rPr>
          <w:sz w:val="28"/>
          <w:szCs w:val="28"/>
        </w:rPr>
        <w:t>х</w:t>
      </w:r>
      <w:r>
        <w:rPr>
          <w:sz w:val="28"/>
          <w:szCs w:val="28"/>
        </w:rPr>
        <w:t xml:space="preserve"> (рис.2) и прокомментируем полученные результаты.</w:t>
      </w:r>
    </w:p>
    <w:p w:rsidR="005D3683" w:rsidRPr="00C91AD1" w:rsidRDefault="005D3683" w:rsidP="005D3683">
      <w:pPr>
        <w:jc w:val="center"/>
        <w:rPr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7CC43A5" wp14:editId="424BB402">
            <wp:extent cx="1804670" cy="1571625"/>
            <wp:effectExtent l="0" t="0" r="508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  <w:r w:rsidRPr="00C91AD1">
        <w:rPr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6D458ADD" wp14:editId="1FED2DD5">
            <wp:extent cx="1781175" cy="1567815"/>
            <wp:effectExtent l="0" t="0" r="9525" b="1333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  <w:r w:rsidRPr="00C91AD1">
        <w:rPr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69040D6F" wp14:editId="5B8438FC">
            <wp:extent cx="1769110" cy="1567815"/>
            <wp:effectExtent l="0" t="0" r="2540" b="13335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5D3683" w:rsidRDefault="005D3683" w:rsidP="005D3683">
      <w:pPr>
        <w:spacing w:before="60"/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7A8AF755" wp14:editId="403F6546">
            <wp:extent cx="1804670" cy="1543050"/>
            <wp:effectExtent l="0" t="0" r="508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  <w:r w:rsidRPr="00C91AD1">
        <w:rPr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5B1D0FC3" wp14:editId="04F283CF">
            <wp:extent cx="1781175" cy="1533525"/>
            <wp:effectExtent l="0" t="0" r="9525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  <w:r w:rsidRPr="00C91AD1">
        <w:rPr>
          <w:sz w:val="28"/>
          <w:szCs w:val="28"/>
        </w:rPr>
        <w:t xml:space="preserve">   </w:t>
      </w:r>
      <w:r>
        <w:rPr>
          <w:noProof/>
        </w:rPr>
        <w:drawing>
          <wp:inline distT="0" distB="0" distL="0" distR="0" wp14:anchorId="66B7591D" wp14:editId="22E2A13A">
            <wp:extent cx="1769110" cy="1532255"/>
            <wp:effectExtent l="0" t="0" r="2540" b="10795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5D3683" w:rsidRPr="008D71FF" w:rsidRDefault="005D3683" w:rsidP="005D3683">
      <w:pPr>
        <w:jc w:val="center"/>
        <w:rPr>
          <w:szCs w:val="28"/>
        </w:rPr>
      </w:pPr>
      <w:r w:rsidRPr="008D71FF">
        <w:rPr>
          <w:b/>
          <w:szCs w:val="28"/>
        </w:rPr>
        <w:t xml:space="preserve">Рис.2. </w:t>
      </w:r>
      <w:r w:rsidRPr="008D71FF">
        <w:rPr>
          <w:szCs w:val="28"/>
        </w:rPr>
        <w:t xml:space="preserve">Динамика </w:t>
      </w:r>
      <w:r w:rsidRPr="008D71FF">
        <w:rPr>
          <w:i/>
          <w:szCs w:val="28"/>
          <w:lang w:val="en-US"/>
        </w:rPr>
        <w:t>t</w:t>
      </w:r>
      <w:r w:rsidRPr="008D71FF">
        <w:rPr>
          <w:szCs w:val="28"/>
        </w:rPr>
        <w:t>-статистик в моделях, построенных на разных периодах</w:t>
      </w:r>
    </w:p>
    <w:p w:rsidR="005D3683" w:rsidRDefault="005D3683" w:rsidP="005D3683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первой группе переменных относятся те, влияние которых достаточно стабильно. К этой группе можно отнести зависимость цен от дней недели и праздников. Колебания от года к году здесь относительно невелики. Цены в будни оказываются выше, чем цены в выходные дни, а цены в праздники наиболее низки. Соотношение между различными будними днями также выдерживается практически неизменным: понедельник и пятница – более дорогие дни, середина недели – дешевле. Суббота, изначально находившая меду выходными и буднями, в последние годы однозначно присоединилась по ценам к будням. Праздники </w:t>
      </w:r>
      <w:r w:rsidRPr="009670D4">
        <w:rPr>
          <w:color w:val="000000"/>
          <w:sz w:val="28"/>
          <w:szCs w:val="28"/>
          <w:shd w:val="clear" w:color="auto" w:fill="FFFFFF"/>
        </w:rPr>
        <w:t>ж</w:t>
      </w:r>
      <w:r>
        <w:rPr>
          <w:sz w:val="28"/>
          <w:szCs w:val="28"/>
        </w:rPr>
        <w:t xml:space="preserve">е напротив перестали быть ярко выраженными </w:t>
      </w:r>
      <w:proofErr w:type="spellStart"/>
      <w:r>
        <w:rPr>
          <w:sz w:val="28"/>
          <w:szCs w:val="28"/>
        </w:rPr>
        <w:t>аут</w:t>
      </w:r>
      <w:r w:rsidRPr="009670D4">
        <w:rPr>
          <w:sz w:val="28"/>
          <w:szCs w:val="28"/>
        </w:rPr>
        <w:t>л</w:t>
      </w:r>
      <w:r>
        <w:rPr>
          <w:sz w:val="28"/>
          <w:szCs w:val="28"/>
        </w:rPr>
        <w:t>аерами</w:t>
      </w:r>
      <w:proofErr w:type="spellEnd"/>
      <w:r>
        <w:rPr>
          <w:sz w:val="28"/>
          <w:szCs w:val="28"/>
        </w:rPr>
        <w:t>, приблизившись к обычным выходным.</w:t>
      </w:r>
    </w:p>
    <w:p w:rsidR="005D3683" w:rsidRPr="002A33CB" w:rsidRDefault="005D3683" w:rsidP="005D3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Есть переменные, влияние которых со временем</w:t>
      </w:r>
      <w:r w:rsidRPr="00105640">
        <w:rPr>
          <w:sz w:val="28"/>
          <w:szCs w:val="28"/>
        </w:rPr>
        <w:t xml:space="preserve"> у</w:t>
      </w:r>
      <w:r>
        <w:rPr>
          <w:sz w:val="28"/>
          <w:szCs w:val="28"/>
        </w:rPr>
        <w:t>си</w:t>
      </w:r>
      <w:r w:rsidRPr="00105640">
        <w:rPr>
          <w:sz w:val="28"/>
          <w:szCs w:val="28"/>
        </w:rPr>
        <w:t>ливается.</w:t>
      </w:r>
      <w:r>
        <w:rPr>
          <w:sz w:val="28"/>
          <w:szCs w:val="28"/>
        </w:rPr>
        <w:t xml:space="preserve"> Среди них, конечно, находится длительность светового дня. Причем если говорить о значимости, то есть 2 фактора: рост величины самого коэффициента и увеличение длительности периода, на котором действует эта тенденция. Итог следующий: летние и зимние цены на электроэнергию существенно различаются, при этом очень хорошо поддаются прогнозированию. Влияние аварии на Саяно-Шушенско</w:t>
      </w:r>
      <w:r w:rsidRPr="00105640">
        <w:rPr>
          <w:sz w:val="28"/>
          <w:szCs w:val="28"/>
        </w:rPr>
        <w:t>й</w:t>
      </w:r>
      <w:r>
        <w:rPr>
          <w:sz w:val="28"/>
          <w:szCs w:val="28"/>
        </w:rPr>
        <w:t xml:space="preserve"> ГЭС на рост цен также лучше видится на расстоянии, т.е. при наличии большого массива данных.</w:t>
      </w:r>
    </w:p>
    <w:p w:rsidR="005D3683" w:rsidRDefault="005D3683" w:rsidP="005D36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 часть коэффициентов достаточно </w:t>
      </w:r>
      <w:proofErr w:type="spellStart"/>
      <w:r>
        <w:rPr>
          <w:sz w:val="28"/>
          <w:szCs w:val="28"/>
        </w:rPr>
        <w:t>во</w:t>
      </w:r>
      <w:r w:rsidRPr="00105640">
        <w:rPr>
          <w:sz w:val="28"/>
          <w:szCs w:val="28"/>
        </w:rPr>
        <w:t>л</w:t>
      </w:r>
      <w:r>
        <w:rPr>
          <w:sz w:val="28"/>
          <w:szCs w:val="28"/>
        </w:rPr>
        <w:t>ати</w:t>
      </w:r>
      <w:r w:rsidRPr="00105640">
        <w:rPr>
          <w:sz w:val="28"/>
          <w:szCs w:val="28"/>
        </w:rPr>
        <w:t>л</w:t>
      </w:r>
      <w:r>
        <w:rPr>
          <w:sz w:val="28"/>
          <w:szCs w:val="28"/>
        </w:rPr>
        <w:t>ьна</w:t>
      </w:r>
      <w:proofErr w:type="spellEnd"/>
      <w:r>
        <w:rPr>
          <w:sz w:val="28"/>
          <w:szCs w:val="28"/>
        </w:rPr>
        <w:t xml:space="preserve"> (значения раз</w:t>
      </w:r>
      <w:r w:rsidRPr="00105640">
        <w:rPr>
          <w:sz w:val="28"/>
          <w:szCs w:val="28"/>
        </w:rPr>
        <w:t>л</w:t>
      </w:r>
      <w:r>
        <w:rPr>
          <w:sz w:val="28"/>
          <w:szCs w:val="28"/>
        </w:rPr>
        <w:t>ичаются вплоть до знака), причем общая тенденция их изменения не прос</w:t>
      </w:r>
      <w:r w:rsidRPr="00105640">
        <w:rPr>
          <w:sz w:val="28"/>
          <w:szCs w:val="28"/>
        </w:rPr>
        <w:t>л</w:t>
      </w:r>
      <w:r>
        <w:rPr>
          <w:sz w:val="28"/>
          <w:szCs w:val="28"/>
        </w:rPr>
        <w:t>еживается, хотя у этих переменных и есть что-то общее. Это цена газа, курс доллара и показатель ВВП, характеризующий экономический рост. Видим существенное изменение все трех показателей в 2014 году по сравнению с 2013-м. Несомненно, это</w:t>
      </w:r>
      <w:r w:rsidRPr="00105640">
        <w:rPr>
          <w:sz w:val="28"/>
          <w:szCs w:val="28"/>
        </w:rPr>
        <w:t xml:space="preserve"> влияние можно объя</w:t>
      </w:r>
      <w:r>
        <w:rPr>
          <w:sz w:val="28"/>
          <w:szCs w:val="28"/>
        </w:rPr>
        <w:t xml:space="preserve">снить только внешними факторами. При этом без дополнительного анализа непонятно, </w:t>
      </w:r>
      <w:r>
        <w:rPr>
          <w:sz w:val="28"/>
          <w:szCs w:val="28"/>
        </w:rPr>
        <w:lastRenderedPageBreak/>
        <w:t>является ли причиной экономический кризис (в пользу этого говорит то, что графики фактически дублируют перевернутый график ВВП), политическая обстановка (2014 год кардинально отличается от 2013 притом, что падение ВВП и обвал на валютном рынке произошли только в декабре) или иные факторы.</w:t>
      </w:r>
    </w:p>
    <w:p w:rsidR="008D71FF" w:rsidRDefault="008D71FF" w:rsidP="008D71FF">
      <w:pPr>
        <w:tabs>
          <w:tab w:val="left" w:pos="1134"/>
        </w:tabs>
        <w:ind w:left="709"/>
        <w:jc w:val="center"/>
        <w:rPr>
          <w:b/>
          <w:iCs/>
          <w:spacing w:val="-2"/>
        </w:rPr>
      </w:pPr>
    </w:p>
    <w:p w:rsidR="00DE5CD3" w:rsidRPr="008D71FF" w:rsidRDefault="00DE5CD3" w:rsidP="008D71FF">
      <w:pPr>
        <w:tabs>
          <w:tab w:val="left" w:pos="1134"/>
        </w:tabs>
        <w:ind w:left="709"/>
        <w:jc w:val="center"/>
        <w:rPr>
          <w:b/>
          <w:iCs/>
          <w:spacing w:val="-2"/>
        </w:rPr>
      </w:pPr>
      <w:r w:rsidRPr="008D71FF">
        <w:rPr>
          <w:b/>
          <w:iCs/>
          <w:spacing w:val="-2"/>
        </w:rPr>
        <w:t>Список использованной литературы:</w:t>
      </w:r>
    </w:p>
    <w:p w:rsidR="00E2556D" w:rsidRDefault="0045047D" w:rsidP="00E2556D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spacing w:val="-2"/>
        </w:rPr>
      </w:pPr>
      <w:proofErr w:type="spellStart"/>
      <w:r w:rsidRPr="00253B67">
        <w:rPr>
          <w:iCs/>
          <w:spacing w:val="-2"/>
        </w:rPr>
        <w:t>Давидсон</w:t>
      </w:r>
      <w:proofErr w:type="spellEnd"/>
      <w:r w:rsidRPr="00253B67">
        <w:rPr>
          <w:iCs/>
          <w:spacing w:val="-2"/>
        </w:rPr>
        <w:t xml:space="preserve"> М.Р., </w:t>
      </w:r>
      <w:proofErr w:type="spellStart"/>
      <w:r w:rsidRPr="00253B67">
        <w:rPr>
          <w:iCs/>
          <w:spacing w:val="-2"/>
        </w:rPr>
        <w:t>Догадушкина</w:t>
      </w:r>
      <w:proofErr w:type="spellEnd"/>
      <w:r w:rsidRPr="00253B67">
        <w:rPr>
          <w:iCs/>
          <w:spacing w:val="-2"/>
        </w:rPr>
        <w:t xml:space="preserve"> Ю.В., </w:t>
      </w:r>
      <w:proofErr w:type="spellStart"/>
      <w:r w:rsidRPr="00253B67">
        <w:rPr>
          <w:iCs/>
          <w:spacing w:val="-2"/>
        </w:rPr>
        <w:t>Крейнес</w:t>
      </w:r>
      <w:proofErr w:type="spellEnd"/>
      <w:r w:rsidRPr="00253B67">
        <w:rPr>
          <w:iCs/>
          <w:spacing w:val="-2"/>
        </w:rPr>
        <w:t xml:space="preserve"> Е.М., Новикова Н.М., Удальцов Ю.А., Ширяева Л.В. Математическая модель конкурентного оптового рынка электроэнергии в России // Известия РАН. Теория и системы управления.</w:t>
      </w:r>
      <w:r w:rsidRPr="00E2556D">
        <w:rPr>
          <w:iCs/>
          <w:spacing w:val="-2"/>
        </w:rPr>
        <w:t xml:space="preserve"> </w:t>
      </w:r>
      <w:r w:rsidRPr="00253B67">
        <w:rPr>
          <w:iCs/>
          <w:spacing w:val="-2"/>
        </w:rPr>
        <w:t xml:space="preserve">– 2004. – </w:t>
      </w:r>
      <w:r w:rsidRPr="00E2556D">
        <w:rPr>
          <w:iCs/>
          <w:spacing w:val="-2"/>
        </w:rPr>
        <w:t xml:space="preserve">№3. </w:t>
      </w:r>
      <w:r w:rsidRPr="00253B67">
        <w:rPr>
          <w:iCs/>
          <w:spacing w:val="-2"/>
        </w:rPr>
        <w:t xml:space="preserve">– </w:t>
      </w:r>
      <w:r w:rsidRPr="00E2556D">
        <w:rPr>
          <w:iCs/>
          <w:spacing w:val="-2"/>
        </w:rPr>
        <w:t>С.72–83.</w:t>
      </w:r>
    </w:p>
    <w:p w:rsidR="00E2556D" w:rsidRPr="00E2556D" w:rsidRDefault="00E2556D" w:rsidP="00E2556D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spacing w:val="-2"/>
        </w:rPr>
      </w:pPr>
      <w:r w:rsidRPr="00E2556D">
        <w:rPr>
          <w:iCs/>
          <w:spacing w:val="-2"/>
        </w:rPr>
        <w:t>Смирнова Е.О., Филатов А.Ю. П</w:t>
      </w:r>
      <w:r>
        <w:rPr>
          <w:iCs/>
          <w:spacing w:val="-2"/>
        </w:rPr>
        <w:t>рогнозирование рынка электроэнергии «на сутки вперед»: пример второй ценовой зоны</w:t>
      </w:r>
      <w:r w:rsidRPr="00E2556D">
        <w:rPr>
          <w:iCs/>
          <w:spacing w:val="-2"/>
        </w:rPr>
        <w:t xml:space="preserve"> //</w:t>
      </w:r>
      <w:r>
        <w:rPr>
          <w:iCs/>
          <w:spacing w:val="-2"/>
        </w:rPr>
        <w:t xml:space="preserve"> </w:t>
      </w:r>
      <w:r w:rsidRPr="00E2556D">
        <w:rPr>
          <w:iCs/>
          <w:spacing w:val="-2"/>
        </w:rPr>
        <w:t>Вестник Воронежского государственного университета. Серия: Экономика и управление. – 2018. – №4. – С.149</w:t>
      </w:r>
      <w:r>
        <w:rPr>
          <w:iCs/>
          <w:spacing w:val="-2"/>
        </w:rPr>
        <w:t>–</w:t>
      </w:r>
      <w:r w:rsidRPr="00E2556D">
        <w:rPr>
          <w:iCs/>
          <w:spacing w:val="-2"/>
        </w:rPr>
        <w:t>159.</w:t>
      </w:r>
    </w:p>
    <w:p w:rsidR="00E2556D" w:rsidRPr="00E2556D" w:rsidRDefault="00E2556D" w:rsidP="00E2556D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spacing w:val="-2"/>
          <w:lang w:val="en-US"/>
        </w:rPr>
      </w:pPr>
      <w:r w:rsidRPr="00E2556D">
        <w:rPr>
          <w:iCs/>
          <w:lang w:val="en-US"/>
        </w:rPr>
        <w:t>Aggarwal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S</w:t>
      </w:r>
      <w:r w:rsidRPr="008D71FF">
        <w:rPr>
          <w:iCs/>
          <w:lang w:val="en-US"/>
        </w:rPr>
        <w:t xml:space="preserve">., </w:t>
      </w:r>
      <w:r w:rsidRPr="00E2556D">
        <w:rPr>
          <w:iCs/>
          <w:lang w:val="en-US"/>
        </w:rPr>
        <w:t>Saini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L</w:t>
      </w:r>
      <w:r w:rsidRPr="008D71FF">
        <w:rPr>
          <w:iCs/>
          <w:lang w:val="en-US"/>
        </w:rPr>
        <w:t xml:space="preserve">., </w:t>
      </w:r>
      <w:r w:rsidRPr="00E2556D">
        <w:rPr>
          <w:iCs/>
          <w:lang w:val="en-US"/>
        </w:rPr>
        <w:t>Kumar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A</w:t>
      </w:r>
      <w:r w:rsidRPr="008D71FF">
        <w:rPr>
          <w:iCs/>
          <w:lang w:val="en-US"/>
        </w:rPr>
        <w:t xml:space="preserve">. </w:t>
      </w:r>
      <w:r w:rsidRPr="00E2556D">
        <w:rPr>
          <w:iCs/>
          <w:lang w:val="en-US"/>
        </w:rPr>
        <w:t>Electricity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price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forecasting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in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deregulated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markets</w:t>
      </w:r>
      <w:r w:rsidRPr="008D71FF">
        <w:rPr>
          <w:iCs/>
          <w:lang w:val="en-US"/>
        </w:rPr>
        <w:t xml:space="preserve">: </w:t>
      </w:r>
      <w:r w:rsidRPr="00E2556D">
        <w:rPr>
          <w:iCs/>
          <w:lang w:val="en-US"/>
        </w:rPr>
        <w:t>A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review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and</w:t>
      </w:r>
      <w:r w:rsidRPr="008D71FF">
        <w:rPr>
          <w:iCs/>
          <w:lang w:val="en-US"/>
        </w:rPr>
        <w:t xml:space="preserve"> </w:t>
      </w:r>
      <w:r w:rsidRPr="00E2556D">
        <w:rPr>
          <w:iCs/>
          <w:lang w:val="en-US"/>
        </w:rPr>
        <w:t>evaluation // International Journal of Electrical Power</w:t>
      </w:r>
      <w:r>
        <w:rPr>
          <w:iCs/>
          <w:lang w:val="en-US"/>
        </w:rPr>
        <w:t xml:space="preserve"> &amp; Energy Systems. – 2009. – Т.31. – №1. – С.</w:t>
      </w:r>
      <w:r w:rsidRPr="00E2556D">
        <w:rPr>
          <w:iCs/>
          <w:lang w:val="en-US"/>
        </w:rPr>
        <w:t>13</w:t>
      </w:r>
      <w:r>
        <w:rPr>
          <w:iCs/>
          <w:lang w:val="en-US"/>
        </w:rPr>
        <w:t>–</w:t>
      </w:r>
      <w:r w:rsidRPr="00E2556D">
        <w:rPr>
          <w:iCs/>
          <w:lang w:val="en-US"/>
        </w:rPr>
        <w:t>22.</w:t>
      </w:r>
    </w:p>
    <w:p w:rsidR="00BF05F6" w:rsidRPr="00285994" w:rsidRDefault="00BF05F6" w:rsidP="00BF05F6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285994">
        <w:rPr>
          <w:iCs/>
          <w:lang w:val="en-US"/>
        </w:rPr>
        <w:t xml:space="preserve">Barkovich B., Hawk D. Charting a new course in California </w:t>
      </w:r>
      <w:r w:rsidR="00416BCC" w:rsidRPr="00285994">
        <w:rPr>
          <w:iCs/>
          <w:lang w:val="en-US"/>
        </w:rPr>
        <w:t>(</w:t>
      </w:r>
      <w:r w:rsidRPr="00285994">
        <w:rPr>
          <w:iCs/>
          <w:lang w:val="en-US"/>
        </w:rPr>
        <w:t>e</w:t>
      </w:r>
      <w:r w:rsidR="00416BCC" w:rsidRPr="00285994">
        <w:rPr>
          <w:iCs/>
          <w:lang w:val="en-US"/>
        </w:rPr>
        <w:t>lectricity market restructuring)</w:t>
      </w:r>
      <w:r w:rsidRPr="00285994">
        <w:rPr>
          <w:iCs/>
          <w:lang w:val="en-US"/>
        </w:rPr>
        <w:t xml:space="preserve"> //</w:t>
      </w:r>
      <w:r w:rsidR="00416BCC" w:rsidRPr="00285994">
        <w:rPr>
          <w:iCs/>
          <w:lang w:val="en-US"/>
        </w:rPr>
        <w:t xml:space="preserve"> </w:t>
      </w:r>
      <w:r w:rsidRPr="00285994">
        <w:rPr>
          <w:iCs/>
          <w:lang w:val="en-US"/>
        </w:rPr>
        <w:t xml:space="preserve">IEEE Spectrum. – 1996. – </w:t>
      </w:r>
      <w:r w:rsidRPr="00285994">
        <w:rPr>
          <w:iCs/>
        </w:rPr>
        <w:t>Т</w:t>
      </w:r>
      <w:r w:rsidRPr="00285994">
        <w:rPr>
          <w:iCs/>
          <w:lang w:val="en-US"/>
        </w:rPr>
        <w:t>.</w:t>
      </w:r>
      <w:r w:rsidR="00416BCC" w:rsidRPr="00285994">
        <w:rPr>
          <w:iCs/>
          <w:lang w:val="en-US"/>
        </w:rPr>
        <w:t>33. – №</w:t>
      </w:r>
      <w:r w:rsidRPr="00285994">
        <w:rPr>
          <w:iCs/>
          <w:lang w:val="en-US"/>
        </w:rPr>
        <w:t xml:space="preserve">7. – </w:t>
      </w:r>
      <w:r w:rsidRPr="00285994">
        <w:rPr>
          <w:iCs/>
        </w:rPr>
        <w:t>С</w:t>
      </w:r>
      <w:r w:rsidRPr="00285994">
        <w:rPr>
          <w:iCs/>
          <w:lang w:val="en-US"/>
        </w:rPr>
        <w:t>.26</w:t>
      </w:r>
      <w:r w:rsidR="00416BCC" w:rsidRPr="00285994">
        <w:rPr>
          <w:iCs/>
          <w:lang w:val="en-US"/>
        </w:rPr>
        <w:t>–</w:t>
      </w:r>
      <w:r w:rsidRPr="00285994">
        <w:rPr>
          <w:iCs/>
          <w:lang w:val="en-US"/>
        </w:rPr>
        <w:t>31.</w:t>
      </w:r>
    </w:p>
    <w:p w:rsidR="0045047D" w:rsidRPr="00285994" w:rsidRDefault="00911795" w:rsidP="00911795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proofErr w:type="spellStart"/>
      <w:r w:rsidRPr="00285994">
        <w:rPr>
          <w:iCs/>
          <w:lang w:val="en-US"/>
        </w:rPr>
        <w:t>Borenstein</w:t>
      </w:r>
      <w:proofErr w:type="spellEnd"/>
      <w:r w:rsidRPr="00285994">
        <w:rPr>
          <w:iCs/>
          <w:lang w:val="en-US"/>
        </w:rPr>
        <w:t xml:space="preserve"> S. Understanding competitive pricing and market power in wholesale electricity markets // The Electricity Journal. – 2000. – </w:t>
      </w:r>
      <w:r w:rsidRPr="00285994">
        <w:rPr>
          <w:iCs/>
        </w:rPr>
        <w:t>Т</w:t>
      </w:r>
      <w:r w:rsidRPr="00285994">
        <w:rPr>
          <w:iCs/>
          <w:lang w:val="en-US"/>
        </w:rPr>
        <w:t xml:space="preserve">.13. – </w:t>
      </w:r>
      <w:r w:rsidRPr="00285994">
        <w:rPr>
          <w:iCs/>
        </w:rPr>
        <w:t>С</w:t>
      </w:r>
      <w:r w:rsidRPr="00285994">
        <w:rPr>
          <w:iCs/>
          <w:lang w:val="en-US"/>
        </w:rPr>
        <w:t>.49–57.</w:t>
      </w:r>
    </w:p>
    <w:p w:rsidR="00E2556D" w:rsidRDefault="0045047D" w:rsidP="00E2556D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spacing w:val="4"/>
          <w:lang w:val="en-US"/>
        </w:rPr>
      </w:pPr>
      <w:proofErr w:type="spellStart"/>
      <w:r w:rsidRPr="00253B67">
        <w:rPr>
          <w:iCs/>
          <w:spacing w:val="4"/>
          <w:lang w:val="en-US"/>
        </w:rPr>
        <w:t>Borenstein</w:t>
      </w:r>
      <w:proofErr w:type="spellEnd"/>
      <w:r w:rsidRPr="00253B67">
        <w:rPr>
          <w:iCs/>
          <w:spacing w:val="4"/>
          <w:lang w:val="en-US"/>
        </w:rPr>
        <w:t xml:space="preserve"> S. The trouble with electricity markets: understanding California's restructuring disaster // The Journal of Economic Perspectives. – 2002. – </w:t>
      </w:r>
      <w:r w:rsidRPr="00253B67">
        <w:rPr>
          <w:iCs/>
          <w:spacing w:val="4"/>
        </w:rPr>
        <w:t>Т</w:t>
      </w:r>
      <w:r w:rsidRPr="00253B67">
        <w:rPr>
          <w:iCs/>
          <w:spacing w:val="4"/>
          <w:lang w:val="en-US"/>
        </w:rPr>
        <w:t xml:space="preserve">.16. – №1. – </w:t>
      </w:r>
      <w:r w:rsidRPr="00253B67">
        <w:rPr>
          <w:iCs/>
          <w:spacing w:val="4"/>
        </w:rPr>
        <w:t>С</w:t>
      </w:r>
      <w:r w:rsidRPr="00253B67">
        <w:rPr>
          <w:iCs/>
          <w:spacing w:val="4"/>
          <w:lang w:val="en-US"/>
        </w:rPr>
        <w:t>.191–211.</w:t>
      </w:r>
    </w:p>
    <w:p w:rsidR="00E2556D" w:rsidRPr="00E2556D" w:rsidRDefault="00E2556D" w:rsidP="00E2556D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spacing w:val="4"/>
          <w:lang w:val="en-US"/>
        </w:rPr>
      </w:pPr>
      <w:r w:rsidRPr="00E2556D">
        <w:rPr>
          <w:iCs/>
          <w:spacing w:val="4"/>
          <w:lang w:val="en-US"/>
        </w:rPr>
        <w:t>Nogales F.</w:t>
      </w:r>
      <w:r>
        <w:rPr>
          <w:iCs/>
          <w:spacing w:val="4"/>
          <w:lang w:val="en-US"/>
        </w:rPr>
        <w:t>,</w:t>
      </w:r>
      <w:r w:rsidRPr="00E2556D">
        <w:rPr>
          <w:iCs/>
          <w:spacing w:val="4"/>
          <w:lang w:val="en-US"/>
        </w:rPr>
        <w:t xml:space="preserve"> </w:t>
      </w:r>
      <w:r>
        <w:rPr>
          <w:iCs/>
          <w:spacing w:val="4"/>
          <w:lang w:val="en-US"/>
        </w:rPr>
        <w:t xml:space="preserve">Contreras J., </w:t>
      </w:r>
      <w:proofErr w:type="spellStart"/>
      <w:r>
        <w:rPr>
          <w:iCs/>
          <w:spacing w:val="4"/>
          <w:lang w:val="en-US"/>
        </w:rPr>
        <w:t>Conejo</w:t>
      </w:r>
      <w:proofErr w:type="spellEnd"/>
      <w:r w:rsidRPr="00E2556D">
        <w:rPr>
          <w:iCs/>
          <w:spacing w:val="4"/>
          <w:lang w:val="en-US"/>
        </w:rPr>
        <w:t xml:space="preserve"> A., </w:t>
      </w:r>
      <w:proofErr w:type="spellStart"/>
      <w:r>
        <w:rPr>
          <w:iCs/>
          <w:spacing w:val="4"/>
          <w:lang w:val="en-US"/>
        </w:rPr>
        <w:t>Espínola</w:t>
      </w:r>
      <w:proofErr w:type="spellEnd"/>
      <w:r w:rsidRPr="00E2556D">
        <w:rPr>
          <w:iCs/>
          <w:spacing w:val="4"/>
          <w:lang w:val="en-US"/>
        </w:rPr>
        <w:t xml:space="preserve"> R. Forecasting next-day electricity prices by time series models //</w:t>
      </w:r>
      <w:r>
        <w:rPr>
          <w:iCs/>
          <w:spacing w:val="4"/>
          <w:lang w:val="en-US"/>
        </w:rPr>
        <w:t xml:space="preserve"> </w:t>
      </w:r>
      <w:r w:rsidRPr="00E2556D">
        <w:rPr>
          <w:iCs/>
          <w:spacing w:val="4"/>
          <w:lang w:val="en-US"/>
        </w:rPr>
        <w:t>IEEE Transactions on power systems. – 2002. – Т.17. – №2. – С. 342</w:t>
      </w:r>
      <w:r>
        <w:rPr>
          <w:iCs/>
          <w:spacing w:val="4"/>
          <w:lang w:val="en-US"/>
        </w:rPr>
        <w:t>–</w:t>
      </w:r>
      <w:r w:rsidRPr="00E2556D">
        <w:rPr>
          <w:iCs/>
          <w:spacing w:val="4"/>
          <w:lang w:val="en-US"/>
        </w:rPr>
        <w:t>348.</w:t>
      </w:r>
    </w:p>
    <w:p w:rsidR="00911795" w:rsidRPr="00285994" w:rsidRDefault="0045047D" w:rsidP="00911795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285994">
        <w:rPr>
          <w:iCs/>
          <w:lang w:val="en-US"/>
        </w:rPr>
        <w:t>Pittman R. Restructuring the</w:t>
      </w:r>
      <w:r w:rsidR="00253B67">
        <w:rPr>
          <w:iCs/>
          <w:lang w:val="en-US"/>
        </w:rPr>
        <w:t xml:space="preserve"> Russian electricity sector: Re</w:t>
      </w:r>
      <w:r w:rsidRPr="00285994">
        <w:rPr>
          <w:iCs/>
          <w:lang w:val="en-US"/>
        </w:rPr>
        <w:t xml:space="preserve">creating California? // Energy Policy. – 2007. – </w:t>
      </w:r>
      <w:r w:rsidRPr="00285994">
        <w:rPr>
          <w:iCs/>
        </w:rPr>
        <w:t>Т</w:t>
      </w:r>
      <w:r w:rsidRPr="00285994">
        <w:rPr>
          <w:iCs/>
          <w:lang w:val="en-US"/>
        </w:rPr>
        <w:t xml:space="preserve">.35. – №3. – </w:t>
      </w:r>
      <w:r w:rsidRPr="00285994">
        <w:rPr>
          <w:iCs/>
        </w:rPr>
        <w:t>С</w:t>
      </w:r>
      <w:r w:rsidRPr="00285994">
        <w:rPr>
          <w:iCs/>
          <w:lang w:val="en-US"/>
        </w:rPr>
        <w:t>.1872–1883.</w:t>
      </w:r>
    </w:p>
    <w:p w:rsidR="00253B67" w:rsidRDefault="00416BCC" w:rsidP="00253B67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285994">
        <w:rPr>
          <w:iCs/>
          <w:lang w:val="en-US"/>
        </w:rPr>
        <w:t xml:space="preserve">Rudnick H. Pioneering electricity reform in South America // IEEE Spectrum. – 1996. – </w:t>
      </w:r>
      <w:r w:rsidRPr="00285994">
        <w:rPr>
          <w:iCs/>
        </w:rPr>
        <w:t>Т</w:t>
      </w:r>
      <w:r w:rsidRPr="00285994">
        <w:rPr>
          <w:iCs/>
          <w:lang w:val="en-US"/>
        </w:rPr>
        <w:t xml:space="preserve">. 33. – №8. – </w:t>
      </w:r>
      <w:r w:rsidRPr="00285994">
        <w:rPr>
          <w:iCs/>
        </w:rPr>
        <w:t>С</w:t>
      </w:r>
      <w:r w:rsidRPr="00285994">
        <w:rPr>
          <w:iCs/>
          <w:lang w:val="en-US"/>
        </w:rPr>
        <w:t>.38–44.</w:t>
      </w:r>
    </w:p>
    <w:p w:rsidR="00253B67" w:rsidRPr="00253B67" w:rsidRDefault="00253B67" w:rsidP="00253B67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>
        <w:rPr>
          <w:iCs/>
          <w:lang w:val="en-US"/>
        </w:rPr>
        <w:t>Singh</w:t>
      </w:r>
      <w:r w:rsidRPr="00253B67">
        <w:rPr>
          <w:iCs/>
          <w:lang w:val="en-US"/>
        </w:rPr>
        <w:t xml:space="preserve"> N., </w:t>
      </w:r>
      <w:proofErr w:type="spellStart"/>
      <w:r w:rsidRPr="00253B67">
        <w:rPr>
          <w:iCs/>
          <w:lang w:val="en-US"/>
        </w:rPr>
        <w:t>Mohanty</w:t>
      </w:r>
      <w:proofErr w:type="spellEnd"/>
      <w:r w:rsidRPr="00253B67">
        <w:rPr>
          <w:iCs/>
          <w:lang w:val="en-US"/>
        </w:rPr>
        <w:t xml:space="preserve"> S. A review of price forecasting problem and techniques in deregulated electricity markets</w:t>
      </w:r>
      <w:r>
        <w:rPr>
          <w:iCs/>
          <w:lang w:val="en-US"/>
        </w:rPr>
        <w:t xml:space="preserve"> //</w:t>
      </w:r>
      <w:r w:rsidRPr="00253B67">
        <w:rPr>
          <w:iCs/>
          <w:lang w:val="en-US"/>
        </w:rPr>
        <w:t xml:space="preserve"> Journal of Power and Energy Engineering</w:t>
      </w:r>
      <w:r>
        <w:rPr>
          <w:iCs/>
          <w:lang w:val="en-US"/>
        </w:rPr>
        <w:t xml:space="preserve">. – 2015. – </w:t>
      </w:r>
      <w:r>
        <w:rPr>
          <w:iCs/>
        </w:rPr>
        <w:t>Т</w:t>
      </w:r>
      <w:r w:rsidRPr="00253B67">
        <w:rPr>
          <w:iCs/>
          <w:lang w:val="en-US"/>
        </w:rPr>
        <w:t xml:space="preserve">.3. - №9. </w:t>
      </w:r>
      <w:r>
        <w:rPr>
          <w:iCs/>
          <w:lang w:val="en-US"/>
        </w:rPr>
        <w:t>–</w:t>
      </w:r>
      <w:r w:rsidRPr="00253B67">
        <w:rPr>
          <w:iCs/>
          <w:lang w:val="en-US"/>
        </w:rPr>
        <w:t xml:space="preserve"> </w:t>
      </w:r>
      <w:r>
        <w:rPr>
          <w:iCs/>
        </w:rPr>
        <w:t>С</w:t>
      </w:r>
      <w:r w:rsidRPr="00253B67">
        <w:rPr>
          <w:iCs/>
          <w:lang w:val="en-US"/>
        </w:rPr>
        <w:t>.</w:t>
      </w:r>
      <w:r w:rsidRPr="00E2556D">
        <w:rPr>
          <w:iCs/>
          <w:lang w:val="en-US"/>
        </w:rPr>
        <w:t>1–1</w:t>
      </w:r>
      <w:r w:rsidR="00E2556D" w:rsidRPr="00E2556D">
        <w:rPr>
          <w:iCs/>
          <w:lang w:val="en-US"/>
        </w:rPr>
        <w:t>9</w:t>
      </w:r>
      <w:r w:rsidRPr="00253B67">
        <w:rPr>
          <w:iCs/>
          <w:lang w:val="en-US"/>
        </w:rPr>
        <w:t>.</w:t>
      </w:r>
    </w:p>
    <w:p w:rsidR="00423865" w:rsidRPr="00285994" w:rsidRDefault="00911795" w:rsidP="00423865">
      <w:pPr>
        <w:numPr>
          <w:ilvl w:val="0"/>
          <w:numId w:val="12"/>
        </w:numPr>
        <w:tabs>
          <w:tab w:val="clear" w:pos="720"/>
          <w:tab w:val="left" w:pos="1134"/>
        </w:tabs>
        <w:ind w:left="0" w:firstLine="709"/>
        <w:jc w:val="both"/>
        <w:rPr>
          <w:iCs/>
          <w:lang w:val="en-US"/>
        </w:rPr>
      </w:pPr>
      <w:r w:rsidRPr="00285994">
        <w:rPr>
          <w:iCs/>
          <w:lang w:val="en-US"/>
        </w:rPr>
        <w:t>Surrey J. The British electricity experiment. Privatization: the record, the issues, the lessons // Journal of Energy Literature. – 1996. – Т.2. – С.64–67.</w:t>
      </w:r>
    </w:p>
    <w:sectPr w:rsidR="00423865" w:rsidRPr="00285994" w:rsidSect="00DB63E1">
      <w:footerReference w:type="even" r:id="rId30"/>
      <w:footerReference w:type="default" r:id="rId3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9B2" w:rsidRDefault="008909B2">
      <w:r>
        <w:separator/>
      </w:r>
    </w:p>
  </w:endnote>
  <w:endnote w:type="continuationSeparator" w:id="0">
    <w:p w:rsidR="008909B2" w:rsidRDefault="00890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5B6" w:rsidRDefault="007275B6" w:rsidP="0031731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275B6" w:rsidRDefault="007275B6" w:rsidP="0031731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75B6" w:rsidRDefault="007275B6" w:rsidP="0031731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9B2" w:rsidRDefault="008909B2">
      <w:r>
        <w:separator/>
      </w:r>
    </w:p>
  </w:footnote>
  <w:footnote w:type="continuationSeparator" w:id="0">
    <w:p w:rsidR="008909B2" w:rsidRDefault="00890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4660C"/>
    <w:multiLevelType w:val="hybridMultilevel"/>
    <w:tmpl w:val="2C1465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95B46"/>
    <w:multiLevelType w:val="hybridMultilevel"/>
    <w:tmpl w:val="9E3621D4"/>
    <w:lvl w:ilvl="0" w:tplc="EB1C476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FC70604"/>
    <w:multiLevelType w:val="hybridMultilevel"/>
    <w:tmpl w:val="585E72A6"/>
    <w:lvl w:ilvl="0" w:tplc="AC885B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5D7853"/>
    <w:multiLevelType w:val="hybridMultilevel"/>
    <w:tmpl w:val="46905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E04777"/>
    <w:multiLevelType w:val="hybridMultilevel"/>
    <w:tmpl w:val="55B2E1B6"/>
    <w:lvl w:ilvl="0" w:tplc="1EF6315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241164BC"/>
    <w:multiLevelType w:val="hybridMultilevel"/>
    <w:tmpl w:val="82FEC8C2"/>
    <w:lvl w:ilvl="0" w:tplc="5060F9F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8201AF"/>
    <w:multiLevelType w:val="hybridMultilevel"/>
    <w:tmpl w:val="9FBEEBA8"/>
    <w:lvl w:ilvl="0" w:tplc="21D07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DE0D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AAF1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C8C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69AA2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486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98E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422B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B9656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7076B5A"/>
    <w:multiLevelType w:val="singleLevel"/>
    <w:tmpl w:val="36D03C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8" w15:restartNumberingAfterBreak="0">
    <w:nsid w:val="33E93D9D"/>
    <w:multiLevelType w:val="multilevel"/>
    <w:tmpl w:val="BF6E5B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DEF3C51"/>
    <w:multiLevelType w:val="hybridMultilevel"/>
    <w:tmpl w:val="EB047B3C"/>
    <w:lvl w:ilvl="0" w:tplc="65B8D96E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7EC3ED3"/>
    <w:multiLevelType w:val="hybridMultilevel"/>
    <w:tmpl w:val="E11C73C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D037A22"/>
    <w:multiLevelType w:val="hybridMultilevel"/>
    <w:tmpl w:val="71C871DC"/>
    <w:lvl w:ilvl="0" w:tplc="8BB63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8E1D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AE0A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6A290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5AC1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883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FC7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E9633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304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0711CC0"/>
    <w:multiLevelType w:val="multilevel"/>
    <w:tmpl w:val="649E57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7394E85"/>
    <w:multiLevelType w:val="hybridMultilevel"/>
    <w:tmpl w:val="F5208366"/>
    <w:lvl w:ilvl="0" w:tplc="601A2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20687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10685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1A1C3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0425A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F8FB9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02BF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4C70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0871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C2610C"/>
    <w:multiLevelType w:val="hybridMultilevel"/>
    <w:tmpl w:val="AE404B38"/>
    <w:lvl w:ilvl="0" w:tplc="F80C7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D30B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4A02D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66F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0889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6DAD7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E2BA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AE7E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061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DDA75B4"/>
    <w:multiLevelType w:val="hybridMultilevel"/>
    <w:tmpl w:val="5D5285E2"/>
    <w:lvl w:ilvl="0" w:tplc="28849CE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4"/>
  </w:num>
  <w:num w:numId="3">
    <w:abstractNumId w:val="11"/>
  </w:num>
  <w:num w:numId="4">
    <w:abstractNumId w:val="10"/>
  </w:num>
  <w:num w:numId="5">
    <w:abstractNumId w:val="6"/>
  </w:num>
  <w:num w:numId="6">
    <w:abstractNumId w:val="4"/>
  </w:num>
  <w:num w:numId="7">
    <w:abstractNumId w:val="8"/>
  </w:num>
  <w:num w:numId="8">
    <w:abstractNumId w:val="12"/>
  </w:num>
  <w:num w:numId="9">
    <w:abstractNumId w:val="15"/>
  </w:num>
  <w:num w:numId="10">
    <w:abstractNumId w:val="7"/>
  </w:num>
  <w:num w:numId="11">
    <w:abstractNumId w:val="0"/>
  </w:num>
  <w:num w:numId="12">
    <w:abstractNumId w:val="2"/>
  </w:num>
  <w:num w:numId="13">
    <w:abstractNumId w:val="5"/>
  </w:num>
  <w:num w:numId="14">
    <w:abstractNumId w:val="9"/>
  </w:num>
  <w:num w:numId="15">
    <w:abstractNumId w:val="13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1D"/>
    <w:rsid w:val="00000A48"/>
    <w:rsid w:val="00002DCF"/>
    <w:rsid w:val="00010A24"/>
    <w:rsid w:val="00014E8B"/>
    <w:rsid w:val="00016E5C"/>
    <w:rsid w:val="0002080F"/>
    <w:rsid w:val="0002244D"/>
    <w:rsid w:val="000226B0"/>
    <w:rsid w:val="00031A39"/>
    <w:rsid w:val="0003471D"/>
    <w:rsid w:val="000430FD"/>
    <w:rsid w:val="0004322E"/>
    <w:rsid w:val="000441FB"/>
    <w:rsid w:val="00046713"/>
    <w:rsid w:val="00051358"/>
    <w:rsid w:val="00052E5F"/>
    <w:rsid w:val="0005680F"/>
    <w:rsid w:val="00062E85"/>
    <w:rsid w:val="0006450E"/>
    <w:rsid w:val="0007585F"/>
    <w:rsid w:val="00077500"/>
    <w:rsid w:val="000805D2"/>
    <w:rsid w:val="000846E9"/>
    <w:rsid w:val="0009132D"/>
    <w:rsid w:val="00091D53"/>
    <w:rsid w:val="000946FB"/>
    <w:rsid w:val="000A09F2"/>
    <w:rsid w:val="000A1AF2"/>
    <w:rsid w:val="000A1CFC"/>
    <w:rsid w:val="000A22EC"/>
    <w:rsid w:val="000A3427"/>
    <w:rsid w:val="000A5339"/>
    <w:rsid w:val="000B661D"/>
    <w:rsid w:val="000C14E8"/>
    <w:rsid w:val="000C1ECC"/>
    <w:rsid w:val="000E1C13"/>
    <w:rsid w:val="000E2D56"/>
    <w:rsid w:val="000F4F67"/>
    <w:rsid w:val="00100635"/>
    <w:rsid w:val="00101D10"/>
    <w:rsid w:val="001114A0"/>
    <w:rsid w:val="001114E4"/>
    <w:rsid w:val="0011577A"/>
    <w:rsid w:val="00121EA1"/>
    <w:rsid w:val="00122081"/>
    <w:rsid w:val="00122DDC"/>
    <w:rsid w:val="001277F5"/>
    <w:rsid w:val="001311DC"/>
    <w:rsid w:val="00132F58"/>
    <w:rsid w:val="0014161C"/>
    <w:rsid w:val="00143741"/>
    <w:rsid w:val="001459AA"/>
    <w:rsid w:val="001477AF"/>
    <w:rsid w:val="00150D7B"/>
    <w:rsid w:val="001676D9"/>
    <w:rsid w:val="00175623"/>
    <w:rsid w:val="00192A7E"/>
    <w:rsid w:val="001965E7"/>
    <w:rsid w:val="001A2012"/>
    <w:rsid w:val="001A3B47"/>
    <w:rsid w:val="001A53B2"/>
    <w:rsid w:val="001A6C9F"/>
    <w:rsid w:val="001B21C9"/>
    <w:rsid w:val="001B5EF2"/>
    <w:rsid w:val="001C2403"/>
    <w:rsid w:val="001C38DB"/>
    <w:rsid w:val="001C5557"/>
    <w:rsid w:val="001C7775"/>
    <w:rsid w:val="001C78C7"/>
    <w:rsid w:val="001D03AA"/>
    <w:rsid w:val="001D0D1C"/>
    <w:rsid w:val="001D357F"/>
    <w:rsid w:val="001D4987"/>
    <w:rsid w:val="001D7850"/>
    <w:rsid w:val="001E021B"/>
    <w:rsid w:val="001F098A"/>
    <w:rsid w:val="001F4791"/>
    <w:rsid w:val="0020021C"/>
    <w:rsid w:val="002020BB"/>
    <w:rsid w:val="00205AF8"/>
    <w:rsid w:val="00207930"/>
    <w:rsid w:val="00214F23"/>
    <w:rsid w:val="00222E9B"/>
    <w:rsid w:val="00224E71"/>
    <w:rsid w:val="00225857"/>
    <w:rsid w:val="002329D5"/>
    <w:rsid w:val="00237B92"/>
    <w:rsid w:val="00241570"/>
    <w:rsid w:val="00243721"/>
    <w:rsid w:val="00247FB9"/>
    <w:rsid w:val="00253B67"/>
    <w:rsid w:val="002712FA"/>
    <w:rsid w:val="00275417"/>
    <w:rsid w:val="00283346"/>
    <w:rsid w:val="00285994"/>
    <w:rsid w:val="0028656C"/>
    <w:rsid w:val="00290B2C"/>
    <w:rsid w:val="00290F4E"/>
    <w:rsid w:val="00291BD3"/>
    <w:rsid w:val="00297E54"/>
    <w:rsid w:val="002A2683"/>
    <w:rsid w:val="002A7D4F"/>
    <w:rsid w:val="002B0CAF"/>
    <w:rsid w:val="002B2D30"/>
    <w:rsid w:val="002B698C"/>
    <w:rsid w:val="002B7AFE"/>
    <w:rsid w:val="002C5361"/>
    <w:rsid w:val="002C61FF"/>
    <w:rsid w:val="002C651D"/>
    <w:rsid w:val="002C6C7D"/>
    <w:rsid w:val="002D2297"/>
    <w:rsid w:val="002D3202"/>
    <w:rsid w:val="002D5F5D"/>
    <w:rsid w:val="002E1211"/>
    <w:rsid w:val="002F08AD"/>
    <w:rsid w:val="002F4AA9"/>
    <w:rsid w:val="00305D8B"/>
    <w:rsid w:val="003070C4"/>
    <w:rsid w:val="003135C9"/>
    <w:rsid w:val="00317319"/>
    <w:rsid w:val="00323403"/>
    <w:rsid w:val="0032664C"/>
    <w:rsid w:val="00326872"/>
    <w:rsid w:val="003311AE"/>
    <w:rsid w:val="00343E7F"/>
    <w:rsid w:val="00350F0D"/>
    <w:rsid w:val="003541AC"/>
    <w:rsid w:val="00354B32"/>
    <w:rsid w:val="003550A7"/>
    <w:rsid w:val="00357405"/>
    <w:rsid w:val="003702E8"/>
    <w:rsid w:val="00375945"/>
    <w:rsid w:val="00381F8E"/>
    <w:rsid w:val="00383D5F"/>
    <w:rsid w:val="00384C7A"/>
    <w:rsid w:val="00395D29"/>
    <w:rsid w:val="00396011"/>
    <w:rsid w:val="0039739E"/>
    <w:rsid w:val="003A214B"/>
    <w:rsid w:val="003A4FEB"/>
    <w:rsid w:val="003B1EEC"/>
    <w:rsid w:val="003B4FD3"/>
    <w:rsid w:val="003B696F"/>
    <w:rsid w:val="003C00C2"/>
    <w:rsid w:val="003C081A"/>
    <w:rsid w:val="003C38EF"/>
    <w:rsid w:val="003C7609"/>
    <w:rsid w:val="003D0B7E"/>
    <w:rsid w:val="003D13D3"/>
    <w:rsid w:val="003D252E"/>
    <w:rsid w:val="003D6370"/>
    <w:rsid w:val="003E5023"/>
    <w:rsid w:val="003E6268"/>
    <w:rsid w:val="003F4022"/>
    <w:rsid w:val="003F49C3"/>
    <w:rsid w:val="003F6A06"/>
    <w:rsid w:val="003F7FB9"/>
    <w:rsid w:val="00400F68"/>
    <w:rsid w:val="0040113B"/>
    <w:rsid w:val="00411AFB"/>
    <w:rsid w:val="00416BCC"/>
    <w:rsid w:val="0042131F"/>
    <w:rsid w:val="004213DD"/>
    <w:rsid w:val="00423865"/>
    <w:rsid w:val="00424BD3"/>
    <w:rsid w:val="00432041"/>
    <w:rsid w:val="004419BF"/>
    <w:rsid w:val="00447761"/>
    <w:rsid w:val="0045047D"/>
    <w:rsid w:val="00451AC0"/>
    <w:rsid w:val="00453B33"/>
    <w:rsid w:val="0046329F"/>
    <w:rsid w:val="0046510E"/>
    <w:rsid w:val="00466084"/>
    <w:rsid w:val="004724D5"/>
    <w:rsid w:val="00477079"/>
    <w:rsid w:val="004808ED"/>
    <w:rsid w:val="00481C0F"/>
    <w:rsid w:val="004862DF"/>
    <w:rsid w:val="004874F9"/>
    <w:rsid w:val="00490862"/>
    <w:rsid w:val="004918F9"/>
    <w:rsid w:val="004A1EF9"/>
    <w:rsid w:val="004A4341"/>
    <w:rsid w:val="004A4D0C"/>
    <w:rsid w:val="004A554F"/>
    <w:rsid w:val="004A5BFA"/>
    <w:rsid w:val="004A77F0"/>
    <w:rsid w:val="004B2896"/>
    <w:rsid w:val="004B4E6F"/>
    <w:rsid w:val="004C55B4"/>
    <w:rsid w:val="004D3B1F"/>
    <w:rsid w:val="004D76D7"/>
    <w:rsid w:val="004E09F0"/>
    <w:rsid w:val="004E3F7D"/>
    <w:rsid w:val="004E7F99"/>
    <w:rsid w:val="004F06A7"/>
    <w:rsid w:val="004F20E9"/>
    <w:rsid w:val="0050000B"/>
    <w:rsid w:val="005073E0"/>
    <w:rsid w:val="005107DF"/>
    <w:rsid w:val="00514014"/>
    <w:rsid w:val="00531C47"/>
    <w:rsid w:val="00534AC2"/>
    <w:rsid w:val="00537C9E"/>
    <w:rsid w:val="00541905"/>
    <w:rsid w:val="00542D0E"/>
    <w:rsid w:val="005474AB"/>
    <w:rsid w:val="00547DD9"/>
    <w:rsid w:val="00562AAD"/>
    <w:rsid w:val="00566F60"/>
    <w:rsid w:val="005704A0"/>
    <w:rsid w:val="005727CF"/>
    <w:rsid w:val="0057360B"/>
    <w:rsid w:val="00574822"/>
    <w:rsid w:val="00574AEC"/>
    <w:rsid w:val="00575ED9"/>
    <w:rsid w:val="00576317"/>
    <w:rsid w:val="00576FA3"/>
    <w:rsid w:val="00582E39"/>
    <w:rsid w:val="0059131F"/>
    <w:rsid w:val="00593AC7"/>
    <w:rsid w:val="00594845"/>
    <w:rsid w:val="00595AA4"/>
    <w:rsid w:val="005A0267"/>
    <w:rsid w:val="005A19EE"/>
    <w:rsid w:val="005A3A26"/>
    <w:rsid w:val="005A3EF5"/>
    <w:rsid w:val="005A517A"/>
    <w:rsid w:val="005A630D"/>
    <w:rsid w:val="005B0BC4"/>
    <w:rsid w:val="005B1449"/>
    <w:rsid w:val="005B4EE0"/>
    <w:rsid w:val="005B749F"/>
    <w:rsid w:val="005C2538"/>
    <w:rsid w:val="005C3678"/>
    <w:rsid w:val="005D07AC"/>
    <w:rsid w:val="005D29CE"/>
    <w:rsid w:val="005D3683"/>
    <w:rsid w:val="005D4ED4"/>
    <w:rsid w:val="005E0BB7"/>
    <w:rsid w:val="005E4E57"/>
    <w:rsid w:val="005E5244"/>
    <w:rsid w:val="005F1B0C"/>
    <w:rsid w:val="005F1CE7"/>
    <w:rsid w:val="005F1D37"/>
    <w:rsid w:val="005F784A"/>
    <w:rsid w:val="005F7CB6"/>
    <w:rsid w:val="006025F3"/>
    <w:rsid w:val="00603FD0"/>
    <w:rsid w:val="006217AD"/>
    <w:rsid w:val="006256AE"/>
    <w:rsid w:val="00625CF5"/>
    <w:rsid w:val="00630ABC"/>
    <w:rsid w:val="00640072"/>
    <w:rsid w:val="0065187A"/>
    <w:rsid w:val="0065494F"/>
    <w:rsid w:val="00657B0B"/>
    <w:rsid w:val="00667037"/>
    <w:rsid w:val="00675767"/>
    <w:rsid w:val="006841AE"/>
    <w:rsid w:val="00684F7C"/>
    <w:rsid w:val="006866DA"/>
    <w:rsid w:val="00686841"/>
    <w:rsid w:val="00693441"/>
    <w:rsid w:val="00696C75"/>
    <w:rsid w:val="006B20BE"/>
    <w:rsid w:val="006B28A0"/>
    <w:rsid w:val="006B3D0F"/>
    <w:rsid w:val="006B6E3D"/>
    <w:rsid w:val="006B7114"/>
    <w:rsid w:val="006C2032"/>
    <w:rsid w:val="006D203C"/>
    <w:rsid w:val="006D46E8"/>
    <w:rsid w:val="006E1C27"/>
    <w:rsid w:val="006E3D36"/>
    <w:rsid w:val="006E760B"/>
    <w:rsid w:val="006F0711"/>
    <w:rsid w:val="006F7937"/>
    <w:rsid w:val="006F7FFA"/>
    <w:rsid w:val="00707739"/>
    <w:rsid w:val="007126C9"/>
    <w:rsid w:val="00713B45"/>
    <w:rsid w:val="00726C2F"/>
    <w:rsid w:val="007275B6"/>
    <w:rsid w:val="0073061D"/>
    <w:rsid w:val="00730B79"/>
    <w:rsid w:val="00732147"/>
    <w:rsid w:val="00732A8F"/>
    <w:rsid w:val="0075018B"/>
    <w:rsid w:val="00752A91"/>
    <w:rsid w:val="00755845"/>
    <w:rsid w:val="00760F29"/>
    <w:rsid w:val="0076601F"/>
    <w:rsid w:val="00766C5A"/>
    <w:rsid w:val="007922DD"/>
    <w:rsid w:val="0079271B"/>
    <w:rsid w:val="00793A8F"/>
    <w:rsid w:val="0079501E"/>
    <w:rsid w:val="007A3E94"/>
    <w:rsid w:val="007A4B53"/>
    <w:rsid w:val="007A7738"/>
    <w:rsid w:val="007B5855"/>
    <w:rsid w:val="007C62A9"/>
    <w:rsid w:val="007D1D56"/>
    <w:rsid w:val="007D4C57"/>
    <w:rsid w:val="007D7C2D"/>
    <w:rsid w:val="007F129F"/>
    <w:rsid w:val="007F6804"/>
    <w:rsid w:val="007F7361"/>
    <w:rsid w:val="008037DC"/>
    <w:rsid w:val="0080554A"/>
    <w:rsid w:val="00805D41"/>
    <w:rsid w:val="008100BE"/>
    <w:rsid w:val="0081221B"/>
    <w:rsid w:val="008272EF"/>
    <w:rsid w:val="008318F7"/>
    <w:rsid w:val="00837DBA"/>
    <w:rsid w:val="0084526D"/>
    <w:rsid w:val="00863B0F"/>
    <w:rsid w:val="008707EF"/>
    <w:rsid w:val="00876726"/>
    <w:rsid w:val="00880A0D"/>
    <w:rsid w:val="00883F73"/>
    <w:rsid w:val="008857A0"/>
    <w:rsid w:val="008909B2"/>
    <w:rsid w:val="00894DC8"/>
    <w:rsid w:val="00896703"/>
    <w:rsid w:val="00897642"/>
    <w:rsid w:val="008A13BF"/>
    <w:rsid w:val="008A3A1B"/>
    <w:rsid w:val="008A5BD6"/>
    <w:rsid w:val="008A6DC4"/>
    <w:rsid w:val="008A7440"/>
    <w:rsid w:val="008B012A"/>
    <w:rsid w:val="008B02C5"/>
    <w:rsid w:val="008B0E1E"/>
    <w:rsid w:val="008C182E"/>
    <w:rsid w:val="008C19F7"/>
    <w:rsid w:val="008C2CEA"/>
    <w:rsid w:val="008C3C39"/>
    <w:rsid w:val="008D2A81"/>
    <w:rsid w:val="008D71FF"/>
    <w:rsid w:val="008E3E13"/>
    <w:rsid w:val="008F60FF"/>
    <w:rsid w:val="00911795"/>
    <w:rsid w:val="00911D8C"/>
    <w:rsid w:val="00913A85"/>
    <w:rsid w:val="00922CF4"/>
    <w:rsid w:val="0093283C"/>
    <w:rsid w:val="009351C1"/>
    <w:rsid w:val="00936F49"/>
    <w:rsid w:val="00941D59"/>
    <w:rsid w:val="009452A8"/>
    <w:rsid w:val="009565CB"/>
    <w:rsid w:val="00956A65"/>
    <w:rsid w:val="00957382"/>
    <w:rsid w:val="00963AFE"/>
    <w:rsid w:val="00965794"/>
    <w:rsid w:val="00965D45"/>
    <w:rsid w:val="009765D7"/>
    <w:rsid w:val="0098208E"/>
    <w:rsid w:val="00984BCA"/>
    <w:rsid w:val="009863D9"/>
    <w:rsid w:val="0099067F"/>
    <w:rsid w:val="00991D5A"/>
    <w:rsid w:val="0099746F"/>
    <w:rsid w:val="009A5F08"/>
    <w:rsid w:val="009C11E9"/>
    <w:rsid w:val="009D1710"/>
    <w:rsid w:val="009D6CB8"/>
    <w:rsid w:val="009E248A"/>
    <w:rsid w:val="009F2C85"/>
    <w:rsid w:val="009F3EFC"/>
    <w:rsid w:val="009F4CFC"/>
    <w:rsid w:val="009F5E5E"/>
    <w:rsid w:val="00A014FE"/>
    <w:rsid w:val="00A1108B"/>
    <w:rsid w:val="00A146DE"/>
    <w:rsid w:val="00A20918"/>
    <w:rsid w:val="00A23A7A"/>
    <w:rsid w:val="00A651B5"/>
    <w:rsid w:val="00A85538"/>
    <w:rsid w:val="00A906D1"/>
    <w:rsid w:val="00A92FE8"/>
    <w:rsid w:val="00A979C7"/>
    <w:rsid w:val="00AA47DE"/>
    <w:rsid w:val="00AA7E85"/>
    <w:rsid w:val="00AB016C"/>
    <w:rsid w:val="00AB4B32"/>
    <w:rsid w:val="00AB5B11"/>
    <w:rsid w:val="00AB77FC"/>
    <w:rsid w:val="00AC36CE"/>
    <w:rsid w:val="00AC4F86"/>
    <w:rsid w:val="00AD1F36"/>
    <w:rsid w:val="00AD298F"/>
    <w:rsid w:val="00AD42AC"/>
    <w:rsid w:val="00AE433D"/>
    <w:rsid w:val="00AF43F5"/>
    <w:rsid w:val="00AF5AD4"/>
    <w:rsid w:val="00B012CA"/>
    <w:rsid w:val="00B04BA5"/>
    <w:rsid w:val="00B07036"/>
    <w:rsid w:val="00B07E5F"/>
    <w:rsid w:val="00B07FFC"/>
    <w:rsid w:val="00B102B4"/>
    <w:rsid w:val="00B10ABD"/>
    <w:rsid w:val="00B11FC1"/>
    <w:rsid w:val="00B22B28"/>
    <w:rsid w:val="00B2391F"/>
    <w:rsid w:val="00B3101A"/>
    <w:rsid w:val="00B322F7"/>
    <w:rsid w:val="00B42758"/>
    <w:rsid w:val="00B42F15"/>
    <w:rsid w:val="00B43328"/>
    <w:rsid w:val="00B443FE"/>
    <w:rsid w:val="00B45391"/>
    <w:rsid w:val="00B51947"/>
    <w:rsid w:val="00B52A92"/>
    <w:rsid w:val="00B530A5"/>
    <w:rsid w:val="00B5338D"/>
    <w:rsid w:val="00B543AF"/>
    <w:rsid w:val="00B55B68"/>
    <w:rsid w:val="00B57F27"/>
    <w:rsid w:val="00B61FEC"/>
    <w:rsid w:val="00B625BC"/>
    <w:rsid w:val="00B71B4A"/>
    <w:rsid w:val="00B848AA"/>
    <w:rsid w:val="00B917A7"/>
    <w:rsid w:val="00BA01A3"/>
    <w:rsid w:val="00BA1279"/>
    <w:rsid w:val="00BB2B3E"/>
    <w:rsid w:val="00BB3C2E"/>
    <w:rsid w:val="00BB5865"/>
    <w:rsid w:val="00BE1AAD"/>
    <w:rsid w:val="00BE48C2"/>
    <w:rsid w:val="00BF05F6"/>
    <w:rsid w:val="00BF0DC0"/>
    <w:rsid w:val="00BF2637"/>
    <w:rsid w:val="00C113A7"/>
    <w:rsid w:val="00C2314A"/>
    <w:rsid w:val="00C3002C"/>
    <w:rsid w:val="00C35A3A"/>
    <w:rsid w:val="00C377E5"/>
    <w:rsid w:val="00C378D6"/>
    <w:rsid w:val="00C4112F"/>
    <w:rsid w:val="00C414FA"/>
    <w:rsid w:val="00C47163"/>
    <w:rsid w:val="00C51A6B"/>
    <w:rsid w:val="00C553D7"/>
    <w:rsid w:val="00C568C7"/>
    <w:rsid w:val="00C67693"/>
    <w:rsid w:val="00C71EAC"/>
    <w:rsid w:val="00C77EF2"/>
    <w:rsid w:val="00C96D9E"/>
    <w:rsid w:val="00CA2C32"/>
    <w:rsid w:val="00CA514F"/>
    <w:rsid w:val="00CB12D4"/>
    <w:rsid w:val="00CC304F"/>
    <w:rsid w:val="00CC3790"/>
    <w:rsid w:val="00CC49D1"/>
    <w:rsid w:val="00CC5D0E"/>
    <w:rsid w:val="00CC7037"/>
    <w:rsid w:val="00CD5704"/>
    <w:rsid w:val="00CD79FF"/>
    <w:rsid w:val="00CE399D"/>
    <w:rsid w:val="00CE7A8A"/>
    <w:rsid w:val="00CF2520"/>
    <w:rsid w:val="00CF74F8"/>
    <w:rsid w:val="00D00659"/>
    <w:rsid w:val="00D021CF"/>
    <w:rsid w:val="00D03ADB"/>
    <w:rsid w:val="00D03C19"/>
    <w:rsid w:val="00D041A3"/>
    <w:rsid w:val="00D058C2"/>
    <w:rsid w:val="00D15B9B"/>
    <w:rsid w:val="00D20106"/>
    <w:rsid w:val="00D27B58"/>
    <w:rsid w:val="00D30573"/>
    <w:rsid w:val="00D335D1"/>
    <w:rsid w:val="00D33FF8"/>
    <w:rsid w:val="00D478F6"/>
    <w:rsid w:val="00D5071D"/>
    <w:rsid w:val="00D56120"/>
    <w:rsid w:val="00D57052"/>
    <w:rsid w:val="00D57642"/>
    <w:rsid w:val="00D6148C"/>
    <w:rsid w:val="00D640AB"/>
    <w:rsid w:val="00D64663"/>
    <w:rsid w:val="00D93341"/>
    <w:rsid w:val="00D95664"/>
    <w:rsid w:val="00D9592E"/>
    <w:rsid w:val="00D96E4D"/>
    <w:rsid w:val="00DA3D6F"/>
    <w:rsid w:val="00DA5D36"/>
    <w:rsid w:val="00DB2F07"/>
    <w:rsid w:val="00DB41AB"/>
    <w:rsid w:val="00DB63E1"/>
    <w:rsid w:val="00DB6E9A"/>
    <w:rsid w:val="00DD0217"/>
    <w:rsid w:val="00DD168A"/>
    <w:rsid w:val="00DD7212"/>
    <w:rsid w:val="00DE2666"/>
    <w:rsid w:val="00DE5CD3"/>
    <w:rsid w:val="00DF1429"/>
    <w:rsid w:val="00DF2B9E"/>
    <w:rsid w:val="00E119BF"/>
    <w:rsid w:val="00E14F9F"/>
    <w:rsid w:val="00E21F37"/>
    <w:rsid w:val="00E25410"/>
    <w:rsid w:val="00E2556D"/>
    <w:rsid w:val="00E27689"/>
    <w:rsid w:val="00E277C3"/>
    <w:rsid w:val="00E32597"/>
    <w:rsid w:val="00E34DCC"/>
    <w:rsid w:val="00E37586"/>
    <w:rsid w:val="00E407B6"/>
    <w:rsid w:val="00E47526"/>
    <w:rsid w:val="00E53042"/>
    <w:rsid w:val="00E55978"/>
    <w:rsid w:val="00E63111"/>
    <w:rsid w:val="00E65258"/>
    <w:rsid w:val="00E70EB1"/>
    <w:rsid w:val="00E7446D"/>
    <w:rsid w:val="00E758AA"/>
    <w:rsid w:val="00E77149"/>
    <w:rsid w:val="00E805D2"/>
    <w:rsid w:val="00EA56C2"/>
    <w:rsid w:val="00EB0EB8"/>
    <w:rsid w:val="00EB3567"/>
    <w:rsid w:val="00EB3B6F"/>
    <w:rsid w:val="00EB754D"/>
    <w:rsid w:val="00EC1BB9"/>
    <w:rsid w:val="00EC2B5D"/>
    <w:rsid w:val="00EC40B7"/>
    <w:rsid w:val="00EC7577"/>
    <w:rsid w:val="00ED2347"/>
    <w:rsid w:val="00ED4F3F"/>
    <w:rsid w:val="00ED58FB"/>
    <w:rsid w:val="00EE2ED5"/>
    <w:rsid w:val="00EE3146"/>
    <w:rsid w:val="00EE5661"/>
    <w:rsid w:val="00EE5C43"/>
    <w:rsid w:val="00EF0079"/>
    <w:rsid w:val="00EF0300"/>
    <w:rsid w:val="00EF0790"/>
    <w:rsid w:val="00EF3E00"/>
    <w:rsid w:val="00EF4E6E"/>
    <w:rsid w:val="00EF617E"/>
    <w:rsid w:val="00F01560"/>
    <w:rsid w:val="00F04FB2"/>
    <w:rsid w:val="00F076ED"/>
    <w:rsid w:val="00F21ADC"/>
    <w:rsid w:val="00F34AF6"/>
    <w:rsid w:val="00F42030"/>
    <w:rsid w:val="00F613DE"/>
    <w:rsid w:val="00F62F56"/>
    <w:rsid w:val="00F64D9A"/>
    <w:rsid w:val="00F73160"/>
    <w:rsid w:val="00F75A4F"/>
    <w:rsid w:val="00F75E4B"/>
    <w:rsid w:val="00F771DD"/>
    <w:rsid w:val="00F77B8D"/>
    <w:rsid w:val="00F80C3E"/>
    <w:rsid w:val="00F81C22"/>
    <w:rsid w:val="00F866B8"/>
    <w:rsid w:val="00F93EBB"/>
    <w:rsid w:val="00F96F07"/>
    <w:rsid w:val="00FA004F"/>
    <w:rsid w:val="00FA50CE"/>
    <w:rsid w:val="00FA53D3"/>
    <w:rsid w:val="00FA58CF"/>
    <w:rsid w:val="00FA6E0A"/>
    <w:rsid w:val="00FA753D"/>
    <w:rsid w:val="00FB0D39"/>
    <w:rsid w:val="00FB2448"/>
    <w:rsid w:val="00FB2639"/>
    <w:rsid w:val="00FB26B2"/>
    <w:rsid w:val="00FC00CE"/>
    <w:rsid w:val="00FC25D7"/>
    <w:rsid w:val="00FC49CD"/>
    <w:rsid w:val="00FC665B"/>
    <w:rsid w:val="00FD56D3"/>
    <w:rsid w:val="00FD7936"/>
    <w:rsid w:val="00FE0B41"/>
    <w:rsid w:val="00FF0B9A"/>
    <w:rsid w:val="00FF0F4B"/>
    <w:rsid w:val="00FF2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34A61-84EB-4A04-B01E-757BAED01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68684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86841"/>
  </w:style>
  <w:style w:type="character" w:styleId="a5">
    <w:name w:val="Hyperlink"/>
    <w:rsid w:val="00290F4E"/>
    <w:rPr>
      <w:color w:val="0000FF"/>
      <w:u w:val="single"/>
    </w:rPr>
  </w:style>
  <w:style w:type="paragraph" w:styleId="a6">
    <w:name w:val="header"/>
    <w:basedOn w:val="a"/>
    <w:rsid w:val="00D335D1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rsid w:val="00C35A3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Body Text"/>
    <w:basedOn w:val="a"/>
    <w:link w:val="a9"/>
    <w:rsid w:val="00C35A3A"/>
    <w:pPr>
      <w:spacing w:line="264" w:lineRule="auto"/>
      <w:ind w:firstLine="709"/>
      <w:jc w:val="both"/>
    </w:pPr>
    <w:rPr>
      <w:sz w:val="28"/>
    </w:rPr>
  </w:style>
  <w:style w:type="character" w:customStyle="1" w:styleId="a9">
    <w:name w:val="Основной текст Знак"/>
    <w:link w:val="a8"/>
    <w:rsid w:val="00C35A3A"/>
    <w:rPr>
      <w:sz w:val="28"/>
      <w:szCs w:val="24"/>
    </w:rPr>
  </w:style>
  <w:style w:type="paragraph" w:styleId="aa">
    <w:name w:val="List Paragraph"/>
    <w:basedOn w:val="a"/>
    <w:uiPriority w:val="34"/>
    <w:qFormat/>
    <w:rsid w:val="00C35A3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23">
    <w:name w:val="123"/>
    <w:basedOn w:val="a"/>
    <w:link w:val="1230"/>
    <w:rsid w:val="00C35A3A"/>
    <w:pPr>
      <w:spacing w:before="120"/>
      <w:ind w:firstLine="720"/>
      <w:jc w:val="both"/>
    </w:pPr>
  </w:style>
  <w:style w:type="character" w:customStyle="1" w:styleId="1230">
    <w:name w:val="123 Знак"/>
    <w:link w:val="123"/>
    <w:locked/>
    <w:rsid w:val="00C35A3A"/>
    <w:rPr>
      <w:sz w:val="24"/>
      <w:szCs w:val="24"/>
    </w:rPr>
  </w:style>
  <w:style w:type="paragraph" w:customStyle="1" w:styleId="21">
    <w:name w:val="Основной текст с отступом 21"/>
    <w:basedOn w:val="a"/>
    <w:rsid w:val="00C35A3A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sz w:val="28"/>
      <w:szCs w:val="20"/>
    </w:rPr>
  </w:style>
  <w:style w:type="paragraph" w:customStyle="1" w:styleId="210">
    <w:name w:val="Основной текст с отступом 21"/>
    <w:basedOn w:val="a"/>
    <w:rsid w:val="00732A8F"/>
    <w:pPr>
      <w:overflowPunct w:val="0"/>
      <w:autoSpaceDE w:val="0"/>
      <w:autoSpaceDN w:val="0"/>
      <w:adjustRightInd w:val="0"/>
      <w:ind w:firstLine="900"/>
      <w:jc w:val="both"/>
      <w:textAlignment w:val="baseline"/>
    </w:pPr>
    <w:rPr>
      <w:rFonts w:ascii="Calibri" w:eastAsia="Calibri" w:hAnsi="Calibri"/>
      <w:szCs w:val="20"/>
    </w:rPr>
  </w:style>
  <w:style w:type="paragraph" w:styleId="ab">
    <w:name w:val="Normal (Web)"/>
    <w:basedOn w:val="a"/>
    <w:uiPriority w:val="99"/>
    <w:rsid w:val="006D203C"/>
    <w:pPr>
      <w:spacing w:before="100" w:beforeAutospacing="1" w:after="100" w:afterAutospacing="1"/>
    </w:pPr>
    <w:rPr>
      <w:rFonts w:ascii="Tahoma" w:eastAsia="SimSun" w:hAnsi="Tahoma" w:cs="Tahoma"/>
      <w:color w:val="49463D"/>
      <w:sz w:val="17"/>
      <w:szCs w:val="17"/>
    </w:rPr>
  </w:style>
  <w:style w:type="paragraph" w:styleId="ac">
    <w:name w:val="caption"/>
    <w:basedOn w:val="a"/>
    <w:next w:val="a"/>
    <w:uiPriority w:val="35"/>
    <w:unhideWhenUsed/>
    <w:qFormat/>
    <w:rsid w:val="006D203C"/>
    <w:pPr>
      <w:spacing w:after="200"/>
    </w:pPr>
    <w:rPr>
      <w:rFonts w:asciiTheme="minorHAnsi" w:eastAsiaTheme="minorEastAsia" w:hAnsiTheme="minorHAnsi" w:cstheme="minorBidi"/>
      <w:b/>
      <w:bCs/>
      <w:color w:val="4472C4" w:themeColor="accent1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5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7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7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1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86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10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1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chart" Target="charts/chart4.xml"/><Relationship Id="rId3" Type="http://schemas.openxmlformats.org/officeDocument/2006/relationships/settings" Target="settings.xml"/><Relationship Id="rId21" Type="http://schemas.openxmlformats.org/officeDocument/2006/relationships/oleObject" Target="embeddings/oleObject5.bin"/><Relationship Id="rId7" Type="http://schemas.openxmlformats.org/officeDocument/2006/relationships/chart" Target="charts/chart1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chart" Target="charts/chart3.xm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chart" Target="charts/chart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ks.ru" TargetMode="External"/><Relationship Id="rId24" Type="http://schemas.openxmlformats.org/officeDocument/2006/relationships/chart" Target="charts/chart2.xm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chart" Target="charts/chart6.xml"/><Relationship Id="rId10" Type="http://schemas.openxmlformats.org/officeDocument/2006/relationships/hyperlink" Target="http://cbr.ru" TargetMode="External"/><Relationship Id="rId19" Type="http://schemas.openxmlformats.org/officeDocument/2006/relationships/oleObject" Target="embeddings/oleObject4.bin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finam.ru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chart" Target="charts/chart5.xml"/><Relationship Id="rId30" Type="http://schemas.openxmlformats.org/officeDocument/2006/relationships/footer" Target="footer1.xml"/><Relationship Id="rId8" Type="http://schemas.openxmlformats.org/officeDocument/2006/relationships/hyperlink" Target="http://rp5.ru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C:\Users\user\Downloads\&#1075;&#1088;&#1072;&#1092;&#1080;&#1082;&#1080;%20(2)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xFilatov\Downloads\modeli_2TsZ_sutki_tseny_ugol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xFilatov\Downloads\modeli_2TsZ_sutki_tseny_ugol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xFilatov\Downloads\modeli_2TsZ_sutki_tseny_ugol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xFilatov\Downloads\modeli_2TsZ_sutki_tseny_ugol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xFilatov\Downloads\modeli_2TsZ_sutki_tseny_ugol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lexFilatov\Downloads\modeli_2TsZ_sutki_tseny_ugol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9.8535450433635152E-2"/>
          <c:y val="5.8729311265349707E-2"/>
          <c:w val="0.88360346908124909"/>
          <c:h val="0.81100848779380419"/>
        </c:manualLayout>
      </c:layout>
      <c:lineChart>
        <c:grouping val="standard"/>
        <c:varyColors val="0"/>
        <c:ser>
          <c:idx val="0"/>
          <c:order val="0"/>
          <c:tx>
            <c:v>факт</c:v>
          </c:tx>
          <c:spPr>
            <a:ln w="12700">
              <a:solidFill>
                <a:schemeClr val="tx1"/>
              </a:solidFill>
            </a:ln>
          </c:spPr>
          <c:marker>
            <c:symbol val="none"/>
          </c:marker>
          <c:cat>
            <c:strRef>
              <c:f>прогнозы!$B$2:$B$3026</c:f>
              <c:strCache>
                <c:ptCount val="3009"/>
                <c:pt idx="1">
                  <c:v>09.07</c:v>
                </c:pt>
                <c:pt idx="92">
                  <c:v>12.07</c:v>
                </c:pt>
                <c:pt idx="183">
                  <c:v>03.08</c:v>
                </c:pt>
                <c:pt idx="275">
                  <c:v>06.08</c:v>
                </c:pt>
                <c:pt idx="367">
                  <c:v>09.08</c:v>
                </c:pt>
                <c:pt idx="458">
                  <c:v>12.08</c:v>
                </c:pt>
                <c:pt idx="548">
                  <c:v>03.09</c:v>
                </c:pt>
                <c:pt idx="640">
                  <c:v>06.09</c:v>
                </c:pt>
                <c:pt idx="732">
                  <c:v>09.09</c:v>
                </c:pt>
                <c:pt idx="823">
                  <c:v>12.09</c:v>
                </c:pt>
                <c:pt idx="913">
                  <c:v>03.10</c:v>
                </c:pt>
                <c:pt idx="1005">
                  <c:v>06.10</c:v>
                </c:pt>
                <c:pt idx="1097">
                  <c:v>09.10</c:v>
                </c:pt>
                <c:pt idx="1188">
                  <c:v>12.10</c:v>
                </c:pt>
                <c:pt idx="1278">
                  <c:v>03.11</c:v>
                </c:pt>
                <c:pt idx="1370">
                  <c:v>06.11</c:v>
                </c:pt>
                <c:pt idx="1462">
                  <c:v>09.11</c:v>
                </c:pt>
                <c:pt idx="1553">
                  <c:v>12.11</c:v>
                </c:pt>
                <c:pt idx="1644">
                  <c:v>03.12</c:v>
                </c:pt>
                <c:pt idx="1736">
                  <c:v>06.12</c:v>
                </c:pt>
                <c:pt idx="1828">
                  <c:v>09.12</c:v>
                </c:pt>
                <c:pt idx="1919">
                  <c:v>12.12</c:v>
                </c:pt>
                <c:pt idx="2009">
                  <c:v>03.13</c:v>
                </c:pt>
                <c:pt idx="2101">
                  <c:v>06.13</c:v>
                </c:pt>
                <c:pt idx="2193">
                  <c:v>09.13</c:v>
                </c:pt>
                <c:pt idx="2283">
                  <c:v>12.13</c:v>
                </c:pt>
                <c:pt idx="2370">
                  <c:v>03.14</c:v>
                </c:pt>
                <c:pt idx="2462">
                  <c:v>06.14</c:v>
                </c:pt>
                <c:pt idx="2553">
                  <c:v>09.14</c:v>
                </c:pt>
                <c:pt idx="2644">
                  <c:v>12.14</c:v>
                </c:pt>
                <c:pt idx="2733">
                  <c:v>03.15</c:v>
                </c:pt>
                <c:pt idx="2825">
                  <c:v>06.15</c:v>
                </c:pt>
                <c:pt idx="2917">
                  <c:v>09.15</c:v>
                </c:pt>
                <c:pt idx="3008">
                  <c:v>12.15</c:v>
                </c:pt>
              </c:strCache>
            </c:strRef>
          </c:cat>
          <c:val>
            <c:numRef>
              <c:f>прогнозы!$C$3:$C$3026</c:f>
              <c:numCache>
                <c:formatCode>#\ ##0.00</c:formatCode>
                <c:ptCount val="3024"/>
                <c:pt idx="0">
                  <c:v>415.73035521874976</c:v>
                </c:pt>
                <c:pt idx="1">
                  <c:v>455.74188974932605</c:v>
                </c:pt>
                <c:pt idx="2">
                  <c:v>541.67230785430615</c:v>
                </c:pt>
                <c:pt idx="3">
                  <c:v>595.22088280227536</c:v>
                </c:pt>
                <c:pt idx="4">
                  <c:v>493.48004910445167</c:v>
                </c:pt>
                <c:pt idx="5">
                  <c:v>513.25045552153949</c:v>
                </c:pt>
                <c:pt idx="6">
                  <c:v>605.47732211761956</c:v>
                </c:pt>
                <c:pt idx="7">
                  <c:v>447.61989585394429</c:v>
                </c:pt>
                <c:pt idx="8">
                  <c:v>442.81190475504332</c:v>
                </c:pt>
                <c:pt idx="9">
                  <c:v>463.44652595404085</c:v>
                </c:pt>
                <c:pt idx="10">
                  <c:v>460.25132161378997</c:v>
                </c:pt>
                <c:pt idx="11">
                  <c:v>509.15684938987408</c:v>
                </c:pt>
                <c:pt idx="12">
                  <c:v>396.50636584839049</c:v>
                </c:pt>
                <c:pt idx="13">
                  <c:v>388.52435840652993</c:v>
                </c:pt>
                <c:pt idx="14">
                  <c:v>414.66261936980186</c:v>
                </c:pt>
                <c:pt idx="15">
                  <c:v>397.22478709736589</c:v>
                </c:pt>
                <c:pt idx="16">
                  <c:v>415.34014756033832</c:v>
                </c:pt>
                <c:pt idx="17">
                  <c:v>361.06486021618065</c:v>
                </c:pt>
                <c:pt idx="18">
                  <c:v>363.58690437615627</c:v>
                </c:pt>
                <c:pt idx="19">
                  <c:v>444.15985717182815</c:v>
                </c:pt>
                <c:pt idx="20">
                  <c:v>488.95975096424542</c:v>
                </c:pt>
                <c:pt idx="21">
                  <c:v>467.97130761843135</c:v>
                </c:pt>
                <c:pt idx="22">
                  <c:v>453.57893819928944</c:v>
                </c:pt>
                <c:pt idx="23">
                  <c:v>553.20368828864605</c:v>
                </c:pt>
                <c:pt idx="24">
                  <c:v>517.72720449686108</c:v>
                </c:pt>
                <c:pt idx="25">
                  <c:v>512.47980560898372</c:v>
                </c:pt>
                <c:pt idx="26">
                  <c:v>475.50665154713238</c:v>
                </c:pt>
                <c:pt idx="27">
                  <c:v>554.37438869067512</c:v>
                </c:pt>
                <c:pt idx="28">
                  <c:v>471.85133149835235</c:v>
                </c:pt>
                <c:pt idx="29">
                  <c:v>398.03731161309634</c:v>
                </c:pt>
                <c:pt idx="30">
                  <c:v>435.66532347595734</c:v>
                </c:pt>
                <c:pt idx="31">
                  <c:v>592.52907749757935</c:v>
                </c:pt>
                <c:pt idx="32">
                  <c:v>591.79438306157635</c:v>
                </c:pt>
                <c:pt idx="33">
                  <c:v>490.7550593307846</c:v>
                </c:pt>
                <c:pt idx="34">
                  <c:v>505.29009765988474</c:v>
                </c:pt>
                <c:pt idx="35">
                  <c:v>608.65688933948741</c:v>
                </c:pt>
                <c:pt idx="36">
                  <c:v>426.9893940024952</c:v>
                </c:pt>
                <c:pt idx="37">
                  <c:v>417.94320068792484</c:v>
                </c:pt>
                <c:pt idx="38">
                  <c:v>435.91025280651064</c:v>
                </c:pt>
                <c:pt idx="39">
                  <c:v>603.4223713064622</c:v>
                </c:pt>
                <c:pt idx="40">
                  <c:v>604.38920323738523</c:v>
                </c:pt>
                <c:pt idx="41">
                  <c:v>452.72083437154288</c:v>
                </c:pt>
                <c:pt idx="42">
                  <c:v>459.38451962193062</c:v>
                </c:pt>
                <c:pt idx="43">
                  <c:v>381.30515762220108</c:v>
                </c:pt>
                <c:pt idx="44">
                  <c:v>611.04152334782395</c:v>
                </c:pt>
                <c:pt idx="45">
                  <c:v>479.49760983486601</c:v>
                </c:pt>
                <c:pt idx="46">
                  <c:v>393.15730113855051</c:v>
                </c:pt>
                <c:pt idx="47">
                  <c:v>402.9126652909485</c:v>
                </c:pt>
                <c:pt idx="48">
                  <c:v>478.68271367734832</c:v>
                </c:pt>
                <c:pt idx="49">
                  <c:v>430.78412566827285</c:v>
                </c:pt>
                <c:pt idx="50">
                  <c:v>437.97948545560843</c:v>
                </c:pt>
                <c:pt idx="51">
                  <c:v>428.63722920496195</c:v>
                </c:pt>
                <c:pt idx="52">
                  <c:v>439.86835147249838</c:v>
                </c:pt>
                <c:pt idx="53">
                  <c:v>431.27598101353124</c:v>
                </c:pt>
                <c:pt idx="54">
                  <c:v>417.24392034423636</c:v>
                </c:pt>
                <c:pt idx="55">
                  <c:v>396.43931373308118</c:v>
                </c:pt>
                <c:pt idx="56">
                  <c:v>423.19862992695676</c:v>
                </c:pt>
                <c:pt idx="57">
                  <c:v>422.20770863780012</c:v>
                </c:pt>
                <c:pt idx="58">
                  <c:v>393.40172320223087</c:v>
                </c:pt>
                <c:pt idx="59">
                  <c:v>414.23923836962291</c:v>
                </c:pt>
                <c:pt idx="60">
                  <c:v>419.33853763461997</c:v>
                </c:pt>
                <c:pt idx="61">
                  <c:v>426.77084246116596</c:v>
                </c:pt>
                <c:pt idx="62">
                  <c:v>421.46605801243481</c:v>
                </c:pt>
                <c:pt idx="63">
                  <c:v>425.73169426814826</c:v>
                </c:pt>
                <c:pt idx="64">
                  <c:v>505.87562781180895</c:v>
                </c:pt>
                <c:pt idx="65">
                  <c:v>444.05584584816376</c:v>
                </c:pt>
                <c:pt idx="66">
                  <c:v>428.91279111910484</c:v>
                </c:pt>
                <c:pt idx="67">
                  <c:v>429.89127449299048</c:v>
                </c:pt>
                <c:pt idx="68">
                  <c:v>442.6944264604312</c:v>
                </c:pt>
                <c:pt idx="69">
                  <c:v>464.22174447122114</c:v>
                </c:pt>
                <c:pt idx="70">
                  <c:v>408.52180853765435</c:v>
                </c:pt>
                <c:pt idx="71">
                  <c:v>441.41964830777749</c:v>
                </c:pt>
                <c:pt idx="72">
                  <c:v>474.94471699371826</c:v>
                </c:pt>
                <c:pt idx="73">
                  <c:v>436.13155567605025</c:v>
                </c:pt>
                <c:pt idx="74">
                  <c:v>457.43525118455057</c:v>
                </c:pt>
                <c:pt idx="75">
                  <c:v>522.50548977937956</c:v>
                </c:pt>
                <c:pt idx="76">
                  <c:v>453.31584175312997</c:v>
                </c:pt>
                <c:pt idx="77">
                  <c:v>425.13911508635715</c:v>
                </c:pt>
                <c:pt idx="78">
                  <c:v>422.57022501491605</c:v>
                </c:pt>
                <c:pt idx="79">
                  <c:v>416.16020031322921</c:v>
                </c:pt>
                <c:pt idx="80">
                  <c:v>382.36723104323875</c:v>
                </c:pt>
                <c:pt idx="81">
                  <c:v>400.31564855417435</c:v>
                </c:pt>
                <c:pt idx="82">
                  <c:v>416.6238613337573</c:v>
                </c:pt>
                <c:pt idx="83">
                  <c:v>391.15901026557282</c:v>
                </c:pt>
                <c:pt idx="84">
                  <c:v>422.94963197609519</c:v>
                </c:pt>
                <c:pt idx="85">
                  <c:v>494.00031174793816</c:v>
                </c:pt>
                <c:pt idx="86">
                  <c:v>439.94730627756604</c:v>
                </c:pt>
                <c:pt idx="87">
                  <c:v>401.61640280604843</c:v>
                </c:pt>
                <c:pt idx="88">
                  <c:v>327.28671024676902</c:v>
                </c:pt>
                <c:pt idx="89">
                  <c:v>350.54513787230974</c:v>
                </c:pt>
                <c:pt idx="90">
                  <c:v>350.14851572203662</c:v>
                </c:pt>
                <c:pt idx="91">
                  <c:v>344.32614823312429</c:v>
                </c:pt>
                <c:pt idx="92">
                  <c:v>394.01512220304596</c:v>
                </c:pt>
                <c:pt idx="93">
                  <c:v>376.18564153629336</c:v>
                </c:pt>
                <c:pt idx="94">
                  <c:v>398.71927752021878</c:v>
                </c:pt>
                <c:pt idx="95">
                  <c:v>416.4370624194766</c:v>
                </c:pt>
                <c:pt idx="96">
                  <c:v>425.73241874771696</c:v>
                </c:pt>
                <c:pt idx="97">
                  <c:v>383.91144666079049</c:v>
                </c:pt>
                <c:pt idx="98">
                  <c:v>333.10004075105894</c:v>
                </c:pt>
                <c:pt idx="99">
                  <c:v>325.34947700391638</c:v>
                </c:pt>
                <c:pt idx="100">
                  <c:v>375.99109672187205</c:v>
                </c:pt>
                <c:pt idx="101">
                  <c:v>378.48129065843597</c:v>
                </c:pt>
                <c:pt idx="102">
                  <c:v>383.41702954213082</c:v>
                </c:pt>
                <c:pt idx="103">
                  <c:v>375.08800569341497</c:v>
                </c:pt>
                <c:pt idx="104">
                  <c:v>421.38948167885889</c:v>
                </c:pt>
                <c:pt idx="105">
                  <c:v>400.54381362287091</c:v>
                </c:pt>
                <c:pt idx="106">
                  <c:v>320.38083898029873</c:v>
                </c:pt>
                <c:pt idx="107">
                  <c:v>273.10870069958378</c:v>
                </c:pt>
                <c:pt idx="108">
                  <c:v>281.65426825250961</c:v>
                </c:pt>
                <c:pt idx="109">
                  <c:v>290.19983580543544</c:v>
                </c:pt>
                <c:pt idx="110">
                  <c:v>336.18114966344763</c:v>
                </c:pt>
                <c:pt idx="111">
                  <c:v>426.12873396881048</c:v>
                </c:pt>
                <c:pt idx="112">
                  <c:v>440.61968864716084</c:v>
                </c:pt>
                <c:pt idx="113">
                  <c:v>415.46235264456624</c:v>
                </c:pt>
                <c:pt idx="114">
                  <c:v>378.00855336948172</c:v>
                </c:pt>
                <c:pt idx="115">
                  <c:v>415.92077615195933</c:v>
                </c:pt>
                <c:pt idx="116">
                  <c:v>430.66062299872448</c:v>
                </c:pt>
                <c:pt idx="117">
                  <c:v>321.65376505497949</c:v>
                </c:pt>
                <c:pt idx="118">
                  <c:v>346.69156307547723</c:v>
                </c:pt>
                <c:pt idx="119">
                  <c:v>366.30214020626647</c:v>
                </c:pt>
                <c:pt idx="120">
                  <c:v>386.77868232236614</c:v>
                </c:pt>
                <c:pt idx="121">
                  <c:v>431.56048098796509</c:v>
                </c:pt>
                <c:pt idx="122">
                  <c:v>468.54460492649389</c:v>
                </c:pt>
                <c:pt idx="123">
                  <c:v>483.62413002250861</c:v>
                </c:pt>
                <c:pt idx="124">
                  <c:v>461.72345979184098</c:v>
                </c:pt>
                <c:pt idx="125">
                  <c:v>525.84811013100659</c:v>
                </c:pt>
                <c:pt idx="126">
                  <c:v>457.06629355657452</c:v>
                </c:pt>
                <c:pt idx="127">
                  <c:v>440.73309901568791</c:v>
                </c:pt>
                <c:pt idx="128">
                  <c:v>399.42006099237329</c:v>
                </c:pt>
                <c:pt idx="129">
                  <c:v>404.48814159985932</c:v>
                </c:pt>
                <c:pt idx="130">
                  <c:v>381.91221612447077</c:v>
                </c:pt>
                <c:pt idx="131">
                  <c:v>418.34429760250794</c:v>
                </c:pt>
                <c:pt idx="132">
                  <c:v>378.86838359187561</c:v>
                </c:pt>
                <c:pt idx="133">
                  <c:v>453.7578061979554</c:v>
                </c:pt>
                <c:pt idx="134">
                  <c:v>427.31045723199713</c:v>
                </c:pt>
                <c:pt idx="135">
                  <c:v>396.49947151425505</c:v>
                </c:pt>
                <c:pt idx="136">
                  <c:v>541.38204102467898</c:v>
                </c:pt>
                <c:pt idx="137">
                  <c:v>520.65240616891811</c:v>
                </c:pt>
                <c:pt idx="138">
                  <c:v>615.995876786851</c:v>
                </c:pt>
                <c:pt idx="139">
                  <c:v>603.85695570049586</c:v>
                </c:pt>
                <c:pt idx="140">
                  <c:v>450.18815365732746</c:v>
                </c:pt>
                <c:pt idx="141">
                  <c:v>456.00361108692971</c:v>
                </c:pt>
                <c:pt idx="142">
                  <c:v>589.43911947738752</c:v>
                </c:pt>
                <c:pt idx="143">
                  <c:v>589.95903439781534</c:v>
                </c:pt>
                <c:pt idx="144">
                  <c:v>512.5478621405183</c:v>
                </c:pt>
                <c:pt idx="145">
                  <c:v>500.32848874999297</c:v>
                </c:pt>
                <c:pt idx="146">
                  <c:v>522.39959000638385</c:v>
                </c:pt>
                <c:pt idx="147">
                  <c:v>583.70612532258133</c:v>
                </c:pt>
                <c:pt idx="148">
                  <c:v>471.00500772904337</c:v>
                </c:pt>
                <c:pt idx="149">
                  <c:v>597.36376638471302</c:v>
                </c:pt>
                <c:pt idx="150">
                  <c:v>597.23101933142345</c:v>
                </c:pt>
                <c:pt idx="151">
                  <c:v>593.95140849255165</c:v>
                </c:pt>
                <c:pt idx="152">
                  <c:v>629.47249742405825</c:v>
                </c:pt>
                <c:pt idx="153">
                  <c:v>615.65940028707746</c:v>
                </c:pt>
                <c:pt idx="154">
                  <c:v>471.03144820937268</c:v>
                </c:pt>
                <c:pt idx="155">
                  <c:v>448.12740444527242</c:v>
                </c:pt>
                <c:pt idx="156">
                  <c:v>487.59866788786326</c:v>
                </c:pt>
                <c:pt idx="157">
                  <c:v>440.54519554147436</c:v>
                </c:pt>
                <c:pt idx="158">
                  <c:v>487.63141387196538</c:v>
                </c:pt>
                <c:pt idx="159">
                  <c:v>522.90909475044521</c:v>
                </c:pt>
                <c:pt idx="160">
                  <c:v>518.13084401558319</c:v>
                </c:pt>
                <c:pt idx="161">
                  <c:v>480.83942455381026</c:v>
                </c:pt>
                <c:pt idx="162">
                  <c:v>508.00269426340697</c:v>
                </c:pt>
                <c:pt idx="163">
                  <c:v>515.78381781029896</c:v>
                </c:pt>
                <c:pt idx="164">
                  <c:v>449.69127224319595</c:v>
                </c:pt>
                <c:pt idx="165">
                  <c:v>398.77555811983115</c:v>
                </c:pt>
                <c:pt idx="166">
                  <c:v>449.16307605643982</c:v>
                </c:pt>
                <c:pt idx="167">
                  <c:v>465.42454498489599</c:v>
                </c:pt>
                <c:pt idx="168">
                  <c:v>491.99461478426196</c:v>
                </c:pt>
                <c:pt idx="169">
                  <c:v>504.7618106867663</c:v>
                </c:pt>
                <c:pt idx="170">
                  <c:v>516.1971252111905</c:v>
                </c:pt>
                <c:pt idx="171">
                  <c:v>458.75152514259838</c:v>
                </c:pt>
                <c:pt idx="172">
                  <c:v>448.75578739938101</c:v>
                </c:pt>
                <c:pt idx="173">
                  <c:v>488.17416230722972</c:v>
                </c:pt>
                <c:pt idx="174">
                  <c:v>484.49384783855857</c:v>
                </c:pt>
                <c:pt idx="175">
                  <c:v>479.80231770448796</c:v>
                </c:pt>
                <c:pt idx="176">
                  <c:v>448.07056965444582</c:v>
                </c:pt>
                <c:pt idx="177">
                  <c:v>442.50437968016581</c:v>
                </c:pt>
                <c:pt idx="178">
                  <c:v>434.15950163041202</c:v>
                </c:pt>
                <c:pt idx="179">
                  <c:v>438.3667543681284</c:v>
                </c:pt>
                <c:pt idx="180">
                  <c:v>448.57001972827453</c:v>
                </c:pt>
                <c:pt idx="181">
                  <c:v>465.18748622008439</c:v>
                </c:pt>
                <c:pt idx="182">
                  <c:v>446.60511770258734</c:v>
                </c:pt>
                <c:pt idx="183">
                  <c:v>445.18023578901659</c:v>
                </c:pt>
                <c:pt idx="184">
                  <c:v>450.92818471813155</c:v>
                </c:pt>
                <c:pt idx="185">
                  <c:v>483.12758293657083</c:v>
                </c:pt>
                <c:pt idx="186">
                  <c:v>477.62396407737089</c:v>
                </c:pt>
                <c:pt idx="187">
                  <c:v>421.10446029963998</c:v>
                </c:pt>
                <c:pt idx="188">
                  <c:v>471.94788331316465</c:v>
                </c:pt>
                <c:pt idx="189">
                  <c:v>448.64699396068733</c:v>
                </c:pt>
                <c:pt idx="190">
                  <c:v>427.36440077268639</c:v>
                </c:pt>
                <c:pt idx="191">
                  <c:v>466.10128849932437</c:v>
                </c:pt>
                <c:pt idx="192">
                  <c:v>441.30950757128187</c:v>
                </c:pt>
                <c:pt idx="193">
                  <c:v>466.26551715530445</c:v>
                </c:pt>
                <c:pt idx="194">
                  <c:v>468.86571692126296</c:v>
                </c:pt>
                <c:pt idx="195">
                  <c:v>481.0607413043976</c:v>
                </c:pt>
                <c:pt idx="196">
                  <c:v>449.96659172236315</c:v>
                </c:pt>
                <c:pt idx="197">
                  <c:v>442.75792813854019</c:v>
                </c:pt>
                <c:pt idx="198">
                  <c:v>465.88413673492863</c:v>
                </c:pt>
                <c:pt idx="199">
                  <c:v>481.39659065725755</c:v>
                </c:pt>
                <c:pt idx="200">
                  <c:v>468.85297676696797</c:v>
                </c:pt>
                <c:pt idx="201">
                  <c:v>493.35506404107883</c:v>
                </c:pt>
                <c:pt idx="202">
                  <c:v>543.69660724962625</c:v>
                </c:pt>
                <c:pt idx="203">
                  <c:v>516.48597429357619</c:v>
                </c:pt>
                <c:pt idx="204">
                  <c:v>505.84384270284443</c:v>
                </c:pt>
                <c:pt idx="205">
                  <c:v>548.35686692852687</c:v>
                </c:pt>
                <c:pt idx="206">
                  <c:v>587.75581091535548</c:v>
                </c:pt>
                <c:pt idx="207">
                  <c:v>614.06265608611602</c:v>
                </c:pt>
                <c:pt idx="208">
                  <c:v>654.1586735900313</c:v>
                </c:pt>
                <c:pt idx="209">
                  <c:v>506.77422089114367</c:v>
                </c:pt>
                <c:pt idx="210">
                  <c:v>478.7481222867824</c:v>
                </c:pt>
                <c:pt idx="211">
                  <c:v>461.88212966949482</c:v>
                </c:pt>
                <c:pt idx="212">
                  <c:v>599.83465620995753</c:v>
                </c:pt>
                <c:pt idx="213">
                  <c:v>459.49637517656743</c:v>
                </c:pt>
                <c:pt idx="214">
                  <c:v>531.06076430229894</c:v>
                </c:pt>
                <c:pt idx="215">
                  <c:v>526.96737954107198</c:v>
                </c:pt>
                <c:pt idx="216">
                  <c:v>525.77606011543332</c:v>
                </c:pt>
                <c:pt idx="217">
                  <c:v>474.87699997324694</c:v>
                </c:pt>
                <c:pt idx="218">
                  <c:v>469.24934761601349</c:v>
                </c:pt>
                <c:pt idx="219">
                  <c:v>543.93556955437327</c:v>
                </c:pt>
                <c:pt idx="220">
                  <c:v>487.83172077227744</c:v>
                </c:pt>
                <c:pt idx="221">
                  <c:v>427.03640470602778</c:v>
                </c:pt>
                <c:pt idx="222">
                  <c:v>473.0052673146634</c:v>
                </c:pt>
                <c:pt idx="223">
                  <c:v>419.25988488609249</c:v>
                </c:pt>
                <c:pt idx="224">
                  <c:v>434.4709663992171</c:v>
                </c:pt>
                <c:pt idx="225">
                  <c:v>386.2890433455637</c:v>
                </c:pt>
                <c:pt idx="226">
                  <c:v>462.80526124654551</c:v>
                </c:pt>
                <c:pt idx="227">
                  <c:v>455.49833997134169</c:v>
                </c:pt>
                <c:pt idx="228">
                  <c:v>416.54631370292191</c:v>
                </c:pt>
                <c:pt idx="229">
                  <c:v>471.82814525326205</c:v>
                </c:pt>
                <c:pt idx="230">
                  <c:v>481.81913661029029</c:v>
                </c:pt>
                <c:pt idx="231">
                  <c:v>494.14644799395091</c:v>
                </c:pt>
                <c:pt idx="232">
                  <c:v>551.53338769958907</c:v>
                </c:pt>
                <c:pt idx="233">
                  <c:v>603.0950050111361</c:v>
                </c:pt>
                <c:pt idx="234">
                  <c:v>489.39340564543494</c:v>
                </c:pt>
                <c:pt idx="235">
                  <c:v>548.64112710698089</c:v>
                </c:pt>
                <c:pt idx="236">
                  <c:v>615.57169426324333</c:v>
                </c:pt>
                <c:pt idx="237">
                  <c:v>671.46938118030835</c:v>
                </c:pt>
                <c:pt idx="238">
                  <c:v>651.60576928093849</c:v>
                </c:pt>
                <c:pt idx="239">
                  <c:v>592.68378345845133</c:v>
                </c:pt>
                <c:pt idx="240">
                  <c:v>637.33931549007161</c:v>
                </c:pt>
                <c:pt idx="241">
                  <c:v>506.99922859233283</c:v>
                </c:pt>
                <c:pt idx="242">
                  <c:v>463.65945219881792</c:v>
                </c:pt>
                <c:pt idx="243">
                  <c:v>453.19156222103322</c:v>
                </c:pt>
                <c:pt idx="244">
                  <c:v>422.39092841112404</c:v>
                </c:pt>
                <c:pt idx="245">
                  <c:v>316.06495125748978</c:v>
                </c:pt>
                <c:pt idx="246">
                  <c:v>323.31316923648916</c:v>
                </c:pt>
                <c:pt idx="247">
                  <c:v>364.70456723028082</c:v>
                </c:pt>
                <c:pt idx="248">
                  <c:v>344.37341089848019</c:v>
                </c:pt>
                <c:pt idx="249">
                  <c:v>384.26734204984348</c:v>
                </c:pt>
                <c:pt idx="250">
                  <c:v>463.98126107678831</c:v>
                </c:pt>
                <c:pt idx="251">
                  <c:v>437.58772306898345</c:v>
                </c:pt>
                <c:pt idx="252">
                  <c:v>452.71558722233357</c:v>
                </c:pt>
                <c:pt idx="253">
                  <c:v>448.1831253521799</c:v>
                </c:pt>
                <c:pt idx="254">
                  <c:v>468.1619520232768</c:v>
                </c:pt>
                <c:pt idx="255">
                  <c:v>413.20035388255104</c:v>
                </c:pt>
                <c:pt idx="256">
                  <c:v>380.2678491962269</c:v>
                </c:pt>
                <c:pt idx="257">
                  <c:v>363.18272773809451</c:v>
                </c:pt>
                <c:pt idx="258">
                  <c:v>404.16032013159838</c:v>
                </c:pt>
                <c:pt idx="259">
                  <c:v>350.88136947777525</c:v>
                </c:pt>
                <c:pt idx="260">
                  <c:v>404.94173647821844</c:v>
                </c:pt>
                <c:pt idx="261">
                  <c:v>405.65624714959068</c:v>
                </c:pt>
                <c:pt idx="262">
                  <c:v>451.68755772807936</c:v>
                </c:pt>
                <c:pt idx="263">
                  <c:v>504.00440924346253</c:v>
                </c:pt>
                <c:pt idx="264">
                  <c:v>507.1723365243584</c:v>
                </c:pt>
                <c:pt idx="265">
                  <c:v>516.53343844383255</c:v>
                </c:pt>
                <c:pt idx="266">
                  <c:v>495.10447247520801</c:v>
                </c:pt>
                <c:pt idx="267">
                  <c:v>475.34474359489201</c:v>
                </c:pt>
                <c:pt idx="268">
                  <c:v>504.01827621903783</c:v>
                </c:pt>
                <c:pt idx="269">
                  <c:v>494.38078102356002</c:v>
                </c:pt>
                <c:pt idx="270">
                  <c:v>514.54717345110475</c:v>
                </c:pt>
                <c:pt idx="271">
                  <c:v>509.96796692805862</c:v>
                </c:pt>
                <c:pt idx="272">
                  <c:v>508.25178778545899</c:v>
                </c:pt>
                <c:pt idx="273">
                  <c:v>477.37994958739131</c:v>
                </c:pt>
                <c:pt idx="274">
                  <c:v>478.45436914238815</c:v>
                </c:pt>
                <c:pt idx="275">
                  <c:v>469.82479257320983</c:v>
                </c:pt>
                <c:pt idx="276">
                  <c:v>489.92004258492187</c:v>
                </c:pt>
                <c:pt idx="277">
                  <c:v>504.89974619469064</c:v>
                </c:pt>
                <c:pt idx="278">
                  <c:v>506.93561530211656</c:v>
                </c:pt>
                <c:pt idx="279">
                  <c:v>510.08401708395695</c:v>
                </c:pt>
                <c:pt idx="280">
                  <c:v>501.12338871393678</c:v>
                </c:pt>
                <c:pt idx="281">
                  <c:v>500.03760290274448</c:v>
                </c:pt>
                <c:pt idx="282">
                  <c:v>540.66185974565553</c:v>
                </c:pt>
                <c:pt idx="283">
                  <c:v>527.90027298063853</c:v>
                </c:pt>
                <c:pt idx="284">
                  <c:v>534.48157980916324</c:v>
                </c:pt>
                <c:pt idx="285">
                  <c:v>537.69474703300239</c:v>
                </c:pt>
                <c:pt idx="286">
                  <c:v>530.77169200782851</c:v>
                </c:pt>
                <c:pt idx="287">
                  <c:v>510.04789984507011</c:v>
                </c:pt>
                <c:pt idx="288">
                  <c:v>502.58161537978538</c:v>
                </c:pt>
                <c:pt idx="289">
                  <c:v>555.14623984797413</c:v>
                </c:pt>
                <c:pt idx="290">
                  <c:v>561.61912961137818</c:v>
                </c:pt>
                <c:pt idx="291">
                  <c:v>537.52080857874228</c:v>
                </c:pt>
                <c:pt idx="292">
                  <c:v>543.52484461027268</c:v>
                </c:pt>
                <c:pt idx="293">
                  <c:v>537.06812930071828</c:v>
                </c:pt>
                <c:pt idx="294">
                  <c:v>544.30761773713277</c:v>
                </c:pt>
                <c:pt idx="295">
                  <c:v>547.41088021162534</c:v>
                </c:pt>
                <c:pt idx="296">
                  <c:v>589.66737174245611</c:v>
                </c:pt>
                <c:pt idx="297">
                  <c:v>591.05711985172331</c:v>
                </c:pt>
                <c:pt idx="298">
                  <c:v>517.74237767872785</c:v>
                </c:pt>
                <c:pt idx="299">
                  <c:v>575.94695026883846</c:v>
                </c:pt>
                <c:pt idx="300">
                  <c:v>587.40485901169166</c:v>
                </c:pt>
                <c:pt idx="301">
                  <c:v>527.61972946845287</c:v>
                </c:pt>
                <c:pt idx="302">
                  <c:v>521.49039245160657</c:v>
                </c:pt>
                <c:pt idx="303">
                  <c:v>572.72096971274766</c:v>
                </c:pt>
                <c:pt idx="304">
                  <c:v>549.59863533902467</c:v>
                </c:pt>
                <c:pt idx="305">
                  <c:v>572.49303288419662</c:v>
                </c:pt>
                <c:pt idx="306">
                  <c:v>507.47806009009975</c:v>
                </c:pt>
                <c:pt idx="307">
                  <c:v>592.39242348115897</c:v>
                </c:pt>
                <c:pt idx="308">
                  <c:v>582.70825974339641</c:v>
                </c:pt>
                <c:pt idx="309">
                  <c:v>580.04425565986867</c:v>
                </c:pt>
                <c:pt idx="310">
                  <c:v>572.30130169408528</c:v>
                </c:pt>
                <c:pt idx="311">
                  <c:v>606.59201317256372</c:v>
                </c:pt>
                <c:pt idx="312">
                  <c:v>469.22736880426896</c:v>
                </c:pt>
                <c:pt idx="313">
                  <c:v>497.94575802463419</c:v>
                </c:pt>
                <c:pt idx="314">
                  <c:v>377.52365775237104</c:v>
                </c:pt>
                <c:pt idx="315">
                  <c:v>475.94586654123498</c:v>
                </c:pt>
                <c:pt idx="316">
                  <c:v>586.3427656016612</c:v>
                </c:pt>
                <c:pt idx="317">
                  <c:v>479.06154277701518</c:v>
                </c:pt>
                <c:pt idx="318">
                  <c:v>465.22969658512574</c:v>
                </c:pt>
                <c:pt idx="319">
                  <c:v>398.28723696626082</c:v>
                </c:pt>
                <c:pt idx="320">
                  <c:v>359.52282705998618</c:v>
                </c:pt>
                <c:pt idx="321">
                  <c:v>453.31334321320355</c:v>
                </c:pt>
                <c:pt idx="322">
                  <c:v>507.89207460033322</c:v>
                </c:pt>
                <c:pt idx="323">
                  <c:v>578.89513192227071</c:v>
                </c:pt>
                <c:pt idx="324">
                  <c:v>671.34939912306663</c:v>
                </c:pt>
                <c:pt idx="325">
                  <c:v>695.99297929189822</c:v>
                </c:pt>
                <c:pt idx="326">
                  <c:v>704.24857629785902</c:v>
                </c:pt>
                <c:pt idx="327">
                  <c:v>634.03898258411334</c:v>
                </c:pt>
                <c:pt idx="328">
                  <c:v>596.93610798966665</c:v>
                </c:pt>
                <c:pt idx="329">
                  <c:v>587.41196483687497</c:v>
                </c:pt>
                <c:pt idx="330">
                  <c:v>581.9238936634074</c:v>
                </c:pt>
                <c:pt idx="331">
                  <c:v>555.0150477456308</c:v>
                </c:pt>
                <c:pt idx="332">
                  <c:v>553.67032210779576</c:v>
                </c:pt>
                <c:pt idx="333">
                  <c:v>535.00208906603302</c:v>
                </c:pt>
                <c:pt idx="334">
                  <c:v>545.3500684166338</c:v>
                </c:pt>
                <c:pt idx="335">
                  <c:v>559.98048975076813</c:v>
                </c:pt>
                <c:pt idx="336">
                  <c:v>590.56733016592602</c:v>
                </c:pt>
                <c:pt idx="337">
                  <c:v>596.85537225892836</c:v>
                </c:pt>
                <c:pt idx="338">
                  <c:v>642.33975843427186</c:v>
                </c:pt>
                <c:pt idx="339">
                  <c:v>608.11747664680081</c:v>
                </c:pt>
                <c:pt idx="340">
                  <c:v>635.90563416954387</c:v>
                </c:pt>
                <c:pt idx="341">
                  <c:v>592.34576340546903</c:v>
                </c:pt>
                <c:pt idx="342">
                  <c:v>595.38736175848612</c:v>
                </c:pt>
                <c:pt idx="343">
                  <c:v>610.29655947499975</c:v>
                </c:pt>
                <c:pt idx="344">
                  <c:v>635.89541780292166</c:v>
                </c:pt>
                <c:pt idx="345">
                  <c:v>555.50833773148679</c:v>
                </c:pt>
                <c:pt idx="346">
                  <c:v>562.39616749330821</c:v>
                </c:pt>
                <c:pt idx="347">
                  <c:v>589.67830554058935</c:v>
                </c:pt>
                <c:pt idx="348">
                  <c:v>625.84349540488688</c:v>
                </c:pt>
                <c:pt idx="349">
                  <c:v>630.25832958404078</c:v>
                </c:pt>
                <c:pt idx="350">
                  <c:v>626.67891706840624</c:v>
                </c:pt>
                <c:pt idx="351">
                  <c:v>593.66671151092203</c:v>
                </c:pt>
                <c:pt idx="352">
                  <c:v>528.48388663971321</c:v>
                </c:pt>
                <c:pt idx="353">
                  <c:v>451.97378815214961</c:v>
                </c:pt>
                <c:pt idx="354">
                  <c:v>367.43176981313036</c:v>
                </c:pt>
                <c:pt idx="355">
                  <c:v>439.97751508058849</c:v>
                </c:pt>
                <c:pt idx="356">
                  <c:v>383.11265979073426</c:v>
                </c:pt>
                <c:pt idx="357">
                  <c:v>307.28226965537681</c:v>
                </c:pt>
                <c:pt idx="358">
                  <c:v>289.43649840064285</c:v>
                </c:pt>
                <c:pt idx="359">
                  <c:v>406.27006733556277</c:v>
                </c:pt>
                <c:pt idx="360">
                  <c:v>440.5301288166786</c:v>
                </c:pt>
                <c:pt idx="361">
                  <c:v>499.74576856725577</c:v>
                </c:pt>
                <c:pt idx="362">
                  <c:v>431.4691131600278</c:v>
                </c:pt>
                <c:pt idx="363">
                  <c:v>396.03280429677193</c:v>
                </c:pt>
                <c:pt idx="364">
                  <c:v>357.51038331690711</c:v>
                </c:pt>
                <c:pt idx="365">
                  <c:v>409.31137185887258</c:v>
                </c:pt>
                <c:pt idx="366">
                  <c:v>507.9447506872724</c:v>
                </c:pt>
                <c:pt idx="367">
                  <c:v>592.8181096656017</c:v>
                </c:pt>
                <c:pt idx="368">
                  <c:v>657.20196321058779</c:v>
                </c:pt>
                <c:pt idx="369">
                  <c:v>654.82364149376758</c:v>
                </c:pt>
                <c:pt idx="370">
                  <c:v>657.51018057420652</c:v>
                </c:pt>
                <c:pt idx="371">
                  <c:v>601.99860821398875</c:v>
                </c:pt>
                <c:pt idx="372">
                  <c:v>555.96940794232341</c:v>
                </c:pt>
                <c:pt idx="373">
                  <c:v>520.29567458777569</c:v>
                </c:pt>
                <c:pt idx="374">
                  <c:v>560.41236739863757</c:v>
                </c:pt>
                <c:pt idx="375">
                  <c:v>542.95750712151664</c:v>
                </c:pt>
                <c:pt idx="376">
                  <c:v>514.13426413309958</c:v>
                </c:pt>
                <c:pt idx="377">
                  <c:v>489.67426875336076</c:v>
                </c:pt>
                <c:pt idx="378">
                  <c:v>502.79182853122433</c:v>
                </c:pt>
                <c:pt idx="379">
                  <c:v>521.44701219574131</c:v>
                </c:pt>
                <c:pt idx="380">
                  <c:v>576.64130733103559</c:v>
                </c:pt>
                <c:pt idx="381">
                  <c:v>583.64250498261538</c:v>
                </c:pt>
                <c:pt idx="382">
                  <c:v>573.95695966748144</c:v>
                </c:pt>
                <c:pt idx="383">
                  <c:v>599.28519607680607</c:v>
                </c:pt>
                <c:pt idx="384">
                  <c:v>590.73587574858959</c:v>
                </c:pt>
                <c:pt idx="385">
                  <c:v>506.0016130503783</c:v>
                </c:pt>
                <c:pt idx="386">
                  <c:v>504.21641411813044</c:v>
                </c:pt>
                <c:pt idx="387">
                  <c:v>565.88161873617935</c:v>
                </c:pt>
                <c:pt idx="388">
                  <c:v>545.66120004323568</c:v>
                </c:pt>
                <c:pt idx="389">
                  <c:v>589.16587482625414</c:v>
                </c:pt>
                <c:pt idx="390">
                  <c:v>664.73177886314966</c:v>
                </c:pt>
                <c:pt idx="391">
                  <c:v>709.61444714617562</c:v>
                </c:pt>
                <c:pt idx="392">
                  <c:v>619.09489391021509</c:v>
                </c:pt>
                <c:pt idx="393">
                  <c:v>494.67286419373539</c:v>
                </c:pt>
                <c:pt idx="394">
                  <c:v>630.02452695384181</c:v>
                </c:pt>
                <c:pt idx="395">
                  <c:v>634.36774861188417</c:v>
                </c:pt>
                <c:pt idx="396">
                  <c:v>632.73017726104933</c:v>
                </c:pt>
                <c:pt idx="397">
                  <c:v>633.63825112222059</c:v>
                </c:pt>
                <c:pt idx="398">
                  <c:v>496.3228419589928</c:v>
                </c:pt>
                <c:pt idx="399">
                  <c:v>652.638796468799</c:v>
                </c:pt>
                <c:pt idx="400">
                  <c:v>656.41885925342399</c:v>
                </c:pt>
                <c:pt idx="401">
                  <c:v>604.85123072526051</c:v>
                </c:pt>
                <c:pt idx="402">
                  <c:v>579.79453832984598</c:v>
                </c:pt>
                <c:pt idx="403">
                  <c:v>605.04899963206572</c:v>
                </c:pt>
                <c:pt idx="404">
                  <c:v>558.57038917162708</c:v>
                </c:pt>
                <c:pt idx="405">
                  <c:v>564.19393738413942</c:v>
                </c:pt>
                <c:pt idx="406">
                  <c:v>641.36420213901363</c:v>
                </c:pt>
                <c:pt idx="407">
                  <c:v>684.12344392876412</c:v>
                </c:pt>
                <c:pt idx="408">
                  <c:v>572.0045996169024</c:v>
                </c:pt>
                <c:pt idx="409">
                  <c:v>602.97199810343341</c:v>
                </c:pt>
                <c:pt idx="410">
                  <c:v>598.95584176466048</c:v>
                </c:pt>
                <c:pt idx="411">
                  <c:v>535.79620116256626</c:v>
                </c:pt>
                <c:pt idx="412">
                  <c:v>526.20750880863943</c:v>
                </c:pt>
                <c:pt idx="413">
                  <c:v>474.95222740542232</c:v>
                </c:pt>
                <c:pt idx="414">
                  <c:v>475.87834341739949</c:v>
                </c:pt>
                <c:pt idx="415">
                  <c:v>468.15468611717671</c:v>
                </c:pt>
                <c:pt idx="416">
                  <c:v>454.96515686012287</c:v>
                </c:pt>
                <c:pt idx="417">
                  <c:v>573.96191566899222</c:v>
                </c:pt>
                <c:pt idx="418">
                  <c:v>496.81163099742764</c:v>
                </c:pt>
                <c:pt idx="419">
                  <c:v>431.04895562061711</c:v>
                </c:pt>
                <c:pt idx="420">
                  <c:v>392.71684686273511</c:v>
                </c:pt>
                <c:pt idx="421">
                  <c:v>372.96492558895505</c:v>
                </c:pt>
                <c:pt idx="422">
                  <c:v>459.186903247153</c:v>
                </c:pt>
                <c:pt idx="423">
                  <c:v>458.34874786786656</c:v>
                </c:pt>
                <c:pt idx="424">
                  <c:v>446.84685595026406</c:v>
                </c:pt>
                <c:pt idx="425">
                  <c:v>407.61805128842133</c:v>
                </c:pt>
                <c:pt idx="426">
                  <c:v>475.88365372889854</c:v>
                </c:pt>
                <c:pt idx="427">
                  <c:v>485.26925735327683</c:v>
                </c:pt>
                <c:pt idx="428">
                  <c:v>458.89996423773653</c:v>
                </c:pt>
                <c:pt idx="429">
                  <c:v>472.77880051947051</c:v>
                </c:pt>
                <c:pt idx="430">
                  <c:v>441.27798086116155</c:v>
                </c:pt>
                <c:pt idx="431">
                  <c:v>449.12279141654579</c:v>
                </c:pt>
                <c:pt idx="432">
                  <c:v>466.01621612727348</c:v>
                </c:pt>
                <c:pt idx="433">
                  <c:v>462.96561999327815</c:v>
                </c:pt>
                <c:pt idx="434">
                  <c:v>443.45489540981237</c:v>
                </c:pt>
                <c:pt idx="435">
                  <c:v>422.22447539679206</c:v>
                </c:pt>
                <c:pt idx="436">
                  <c:v>446.70793341201062</c:v>
                </c:pt>
                <c:pt idx="437">
                  <c:v>356.35794842379897</c:v>
                </c:pt>
                <c:pt idx="438">
                  <c:v>456.51925347505625</c:v>
                </c:pt>
                <c:pt idx="439">
                  <c:v>456.1508627070358</c:v>
                </c:pt>
                <c:pt idx="440">
                  <c:v>408.77664715028817</c:v>
                </c:pt>
                <c:pt idx="441">
                  <c:v>377.77257777298774</c:v>
                </c:pt>
                <c:pt idx="442">
                  <c:v>337.9505728222104</c:v>
                </c:pt>
                <c:pt idx="443">
                  <c:v>392.7767915525443</c:v>
                </c:pt>
                <c:pt idx="444">
                  <c:v>386.46448144462471</c:v>
                </c:pt>
                <c:pt idx="445">
                  <c:v>448.3572243808099</c:v>
                </c:pt>
                <c:pt idx="446">
                  <c:v>494.56252692024293</c:v>
                </c:pt>
                <c:pt idx="447">
                  <c:v>465.36133817037745</c:v>
                </c:pt>
                <c:pt idx="448">
                  <c:v>439.75501944444079</c:v>
                </c:pt>
                <c:pt idx="449">
                  <c:v>358.07335584575816</c:v>
                </c:pt>
                <c:pt idx="450">
                  <c:v>471.12766038023602</c:v>
                </c:pt>
                <c:pt idx="451">
                  <c:v>429.83274469129992</c:v>
                </c:pt>
                <c:pt idx="452">
                  <c:v>388.52404577109223</c:v>
                </c:pt>
                <c:pt idx="453">
                  <c:v>381.13532838831401</c:v>
                </c:pt>
                <c:pt idx="454">
                  <c:v>356.19133973130499</c:v>
                </c:pt>
                <c:pt idx="455">
                  <c:v>316.62060665848207</c:v>
                </c:pt>
                <c:pt idx="456">
                  <c:v>299.78650382521255</c:v>
                </c:pt>
                <c:pt idx="457">
                  <c:v>327.24130000679418</c:v>
                </c:pt>
                <c:pt idx="458">
                  <c:v>324.02641985454278</c:v>
                </c:pt>
                <c:pt idx="459">
                  <c:v>364.16319973236688</c:v>
                </c:pt>
                <c:pt idx="460">
                  <c:v>420.22059199010067</c:v>
                </c:pt>
                <c:pt idx="461">
                  <c:v>413.32328277217408</c:v>
                </c:pt>
                <c:pt idx="462">
                  <c:v>420.73440537356504</c:v>
                </c:pt>
                <c:pt idx="463">
                  <c:v>350.84474602584277</c:v>
                </c:pt>
                <c:pt idx="464">
                  <c:v>464.24252991725348</c:v>
                </c:pt>
                <c:pt idx="465">
                  <c:v>437.72536630013809</c:v>
                </c:pt>
                <c:pt idx="466">
                  <c:v>428.63976010284449</c:v>
                </c:pt>
                <c:pt idx="467">
                  <c:v>452.0454575974025</c:v>
                </c:pt>
                <c:pt idx="468">
                  <c:v>455.41690070883436</c:v>
                </c:pt>
                <c:pt idx="469">
                  <c:v>452.43963747399448</c:v>
                </c:pt>
                <c:pt idx="470">
                  <c:v>438.3776506114412</c:v>
                </c:pt>
                <c:pt idx="471">
                  <c:v>446.12690368447574</c:v>
                </c:pt>
                <c:pt idx="472">
                  <c:v>419.44831477813096</c:v>
                </c:pt>
                <c:pt idx="473">
                  <c:v>339.31676507145278</c:v>
                </c:pt>
                <c:pt idx="474">
                  <c:v>338.19822084240258</c:v>
                </c:pt>
                <c:pt idx="475">
                  <c:v>377.46680086523554</c:v>
                </c:pt>
                <c:pt idx="476">
                  <c:v>372.11642989645981</c:v>
                </c:pt>
                <c:pt idx="477">
                  <c:v>408.06310718864205</c:v>
                </c:pt>
                <c:pt idx="478">
                  <c:v>444.55244545303316</c:v>
                </c:pt>
                <c:pt idx="479">
                  <c:v>402.96327651694457</c:v>
                </c:pt>
                <c:pt idx="480">
                  <c:v>393.5971024420341</c:v>
                </c:pt>
                <c:pt idx="481">
                  <c:v>403.96486493089373</c:v>
                </c:pt>
                <c:pt idx="482">
                  <c:v>439.41856355378735</c:v>
                </c:pt>
                <c:pt idx="483">
                  <c:v>466.15477014152862</c:v>
                </c:pt>
                <c:pt idx="484">
                  <c:v>477.86874181211982</c:v>
                </c:pt>
                <c:pt idx="485">
                  <c:v>441.47926778777349</c:v>
                </c:pt>
                <c:pt idx="486">
                  <c:v>482.43478201782398</c:v>
                </c:pt>
                <c:pt idx="487">
                  <c:v>509.95351300271631</c:v>
                </c:pt>
                <c:pt idx="488">
                  <c:v>473.20151050094933</c:v>
                </c:pt>
                <c:pt idx="489">
                  <c:v>471.90051667405646</c:v>
                </c:pt>
                <c:pt idx="490">
                  <c:v>426.3703978777595</c:v>
                </c:pt>
                <c:pt idx="491">
                  <c:v>280.95559823120618</c:v>
                </c:pt>
                <c:pt idx="492">
                  <c:v>358.39341173444706</c:v>
                </c:pt>
                <c:pt idx="493">
                  <c:v>435.34208621752998</c:v>
                </c:pt>
                <c:pt idx="494">
                  <c:v>536.3041058919282</c:v>
                </c:pt>
                <c:pt idx="495">
                  <c:v>603.05675964724014</c:v>
                </c:pt>
                <c:pt idx="496">
                  <c:v>683.11149166507232</c:v>
                </c:pt>
                <c:pt idx="497">
                  <c:v>464.81868833628738</c:v>
                </c:pt>
                <c:pt idx="498">
                  <c:v>422.15217412425102</c:v>
                </c:pt>
                <c:pt idx="499">
                  <c:v>501.96371039418159</c:v>
                </c:pt>
                <c:pt idx="500">
                  <c:v>496.874741203236</c:v>
                </c:pt>
                <c:pt idx="501">
                  <c:v>450.60623924384174</c:v>
                </c:pt>
                <c:pt idx="502">
                  <c:v>399.24027431357587</c:v>
                </c:pt>
                <c:pt idx="503">
                  <c:v>437.80762448922167</c:v>
                </c:pt>
                <c:pt idx="504">
                  <c:v>439.03178918189246</c:v>
                </c:pt>
                <c:pt idx="505">
                  <c:v>360.62598469164283</c:v>
                </c:pt>
                <c:pt idx="506">
                  <c:v>419.28152689253341</c:v>
                </c:pt>
                <c:pt idx="507">
                  <c:v>482.47359174543243</c:v>
                </c:pt>
                <c:pt idx="508">
                  <c:v>510.78456931405361</c:v>
                </c:pt>
                <c:pt idx="509">
                  <c:v>469.96496250064621</c:v>
                </c:pt>
                <c:pt idx="510">
                  <c:v>440.91809094001604</c:v>
                </c:pt>
                <c:pt idx="511">
                  <c:v>441.66503397702581</c:v>
                </c:pt>
                <c:pt idx="512">
                  <c:v>432.89153920458307</c:v>
                </c:pt>
                <c:pt idx="513">
                  <c:v>506.51115765446264</c:v>
                </c:pt>
                <c:pt idx="514">
                  <c:v>512.81183638584355</c:v>
                </c:pt>
                <c:pt idx="515">
                  <c:v>491.96680890312888</c:v>
                </c:pt>
                <c:pt idx="516">
                  <c:v>474.52826562513008</c:v>
                </c:pt>
                <c:pt idx="517">
                  <c:v>513.31878279930686</c:v>
                </c:pt>
                <c:pt idx="518">
                  <c:v>495.19282747311956</c:v>
                </c:pt>
                <c:pt idx="519">
                  <c:v>472.74248040066931</c:v>
                </c:pt>
                <c:pt idx="520">
                  <c:v>567.80747397514756</c:v>
                </c:pt>
                <c:pt idx="521">
                  <c:v>551.65593501393505</c:v>
                </c:pt>
                <c:pt idx="522">
                  <c:v>578.47991510172778</c:v>
                </c:pt>
                <c:pt idx="523">
                  <c:v>547.27247985001259</c:v>
                </c:pt>
                <c:pt idx="524">
                  <c:v>513.32289805455991</c:v>
                </c:pt>
                <c:pt idx="525">
                  <c:v>498.52929950030813</c:v>
                </c:pt>
                <c:pt idx="526">
                  <c:v>443.52426532207687</c:v>
                </c:pt>
                <c:pt idx="527">
                  <c:v>414.8743917589149</c:v>
                </c:pt>
                <c:pt idx="528">
                  <c:v>487.04725457015741</c:v>
                </c:pt>
                <c:pt idx="529">
                  <c:v>459.97893360460967</c:v>
                </c:pt>
                <c:pt idx="530">
                  <c:v>472.05155631500656</c:v>
                </c:pt>
                <c:pt idx="531">
                  <c:v>487.64359667780343</c:v>
                </c:pt>
                <c:pt idx="532">
                  <c:v>473.96905689051545</c:v>
                </c:pt>
                <c:pt idx="533">
                  <c:v>452.22459263598461</c:v>
                </c:pt>
                <c:pt idx="534">
                  <c:v>506.27066546534502</c:v>
                </c:pt>
                <c:pt idx="535">
                  <c:v>489.81174146031913</c:v>
                </c:pt>
                <c:pt idx="536">
                  <c:v>480.10179525743297</c:v>
                </c:pt>
                <c:pt idx="537">
                  <c:v>510.1961503471436</c:v>
                </c:pt>
                <c:pt idx="538">
                  <c:v>460.90110286930599</c:v>
                </c:pt>
                <c:pt idx="539">
                  <c:v>499.17968339884214</c:v>
                </c:pt>
                <c:pt idx="540">
                  <c:v>479.65237684193909</c:v>
                </c:pt>
                <c:pt idx="541">
                  <c:v>489.79459086190201</c:v>
                </c:pt>
                <c:pt idx="542">
                  <c:v>499.50827589156933</c:v>
                </c:pt>
                <c:pt idx="543">
                  <c:v>502.74331635418309</c:v>
                </c:pt>
                <c:pt idx="544">
                  <c:v>497.51254595944727</c:v>
                </c:pt>
                <c:pt idx="545">
                  <c:v>499.04972224405395</c:v>
                </c:pt>
                <c:pt idx="546">
                  <c:v>433.8127150440987</c:v>
                </c:pt>
                <c:pt idx="547">
                  <c:v>415.73103060252987</c:v>
                </c:pt>
                <c:pt idx="548">
                  <c:v>448.84994046183715</c:v>
                </c:pt>
                <c:pt idx="549">
                  <c:v>436.38404306444932</c:v>
                </c:pt>
                <c:pt idx="550">
                  <c:v>435.44214746013961</c:v>
                </c:pt>
                <c:pt idx="551">
                  <c:v>383.03233120788303</c:v>
                </c:pt>
                <c:pt idx="552">
                  <c:v>328.14432292147541</c:v>
                </c:pt>
                <c:pt idx="553">
                  <c:v>388.2408580228207</c:v>
                </c:pt>
                <c:pt idx="554">
                  <c:v>430.70332402896577</c:v>
                </c:pt>
                <c:pt idx="555">
                  <c:v>468.68574362253105</c:v>
                </c:pt>
                <c:pt idx="556">
                  <c:v>438.82725804774958</c:v>
                </c:pt>
                <c:pt idx="557">
                  <c:v>326.9927536836903</c:v>
                </c:pt>
                <c:pt idx="558">
                  <c:v>381.26408845891319</c:v>
                </c:pt>
                <c:pt idx="559">
                  <c:v>388.79339032159112</c:v>
                </c:pt>
                <c:pt idx="560">
                  <c:v>300.61534016076541</c:v>
                </c:pt>
                <c:pt idx="561">
                  <c:v>374.68306388891392</c:v>
                </c:pt>
                <c:pt idx="562">
                  <c:v>448.75078761706237</c:v>
                </c:pt>
                <c:pt idx="563">
                  <c:v>307.76993334371394</c:v>
                </c:pt>
                <c:pt idx="564">
                  <c:v>349.611293216067</c:v>
                </c:pt>
                <c:pt idx="565">
                  <c:v>376.32673899160898</c:v>
                </c:pt>
                <c:pt idx="566">
                  <c:v>324.59998475975948</c:v>
                </c:pt>
                <c:pt idx="567">
                  <c:v>254.43004015728636</c:v>
                </c:pt>
                <c:pt idx="568">
                  <c:v>284.28249727044579</c:v>
                </c:pt>
                <c:pt idx="569">
                  <c:v>291.69833610059703</c:v>
                </c:pt>
                <c:pt idx="570">
                  <c:v>408.52675638761548</c:v>
                </c:pt>
                <c:pt idx="571">
                  <c:v>488.2844780487776</c:v>
                </c:pt>
                <c:pt idx="572">
                  <c:v>512.90853937797442</c:v>
                </c:pt>
                <c:pt idx="573">
                  <c:v>491.23556273967421</c:v>
                </c:pt>
                <c:pt idx="574">
                  <c:v>393.47408590627936</c:v>
                </c:pt>
                <c:pt idx="575">
                  <c:v>465.15225453041768</c:v>
                </c:pt>
                <c:pt idx="576">
                  <c:v>557.28655523608984</c:v>
                </c:pt>
                <c:pt idx="577">
                  <c:v>528.39974262376734</c:v>
                </c:pt>
                <c:pt idx="578">
                  <c:v>465.48043796042845</c:v>
                </c:pt>
                <c:pt idx="579">
                  <c:v>432.53495903546678</c:v>
                </c:pt>
                <c:pt idx="580">
                  <c:v>443.30782427984559</c:v>
                </c:pt>
                <c:pt idx="581">
                  <c:v>501.18799176135985</c:v>
                </c:pt>
                <c:pt idx="582">
                  <c:v>451.12325532153278</c:v>
                </c:pt>
                <c:pt idx="583">
                  <c:v>466.79292794677747</c:v>
                </c:pt>
                <c:pt idx="584">
                  <c:v>486.61196041197593</c:v>
                </c:pt>
                <c:pt idx="585">
                  <c:v>472.44721655918414</c:v>
                </c:pt>
                <c:pt idx="586">
                  <c:v>448.74707925990469</c:v>
                </c:pt>
                <c:pt idx="587">
                  <c:v>433.77221811198126</c:v>
                </c:pt>
                <c:pt idx="588">
                  <c:v>429.02656304948039</c:v>
                </c:pt>
                <c:pt idx="589">
                  <c:v>353.02510669125257</c:v>
                </c:pt>
                <c:pt idx="590">
                  <c:v>429.13295536433918</c:v>
                </c:pt>
                <c:pt idx="591">
                  <c:v>455.1391324502959</c:v>
                </c:pt>
                <c:pt idx="592">
                  <c:v>377.4280834824774</c:v>
                </c:pt>
                <c:pt idx="593">
                  <c:v>459.83303274832161</c:v>
                </c:pt>
                <c:pt idx="594">
                  <c:v>490.75650569340809</c:v>
                </c:pt>
                <c:pt idx="595">
                  <c:v>485.59109372944005</c:v>
                </c:pt>
                <c:pt idx="596">
                  <c:v>499.63142991548273</c:v>
                </c:pt>
                <c:pt idx="597">
                  <c:v>553.50238419775496</c:v>
                </c:pt>
                <c:pt idx="598">
                  <c:v>547.31808218727508</c:v>
                </c:pt>
                <c:pt idx="599">
                  <c:v>388.48382028475089</c:v>
                </c:pt>
                <c:pt idx="600">
                  <c:v>375.83726126238031</c:v>
                </c:pt>
                <c:pt idx="601">
                  <c:v>369.56262075626665</c:v>
                </c:pt>
                <c:pt idx="602">
                  <c:v>306.64750857335054</c:v>
                </c:pt>
                <c:pt idx="603">
                  <c:v>310.24450694049358</c:v>
                </c:pt>
                <c:pt idx="604">
                  <c:v>330.47298453501509</c:v>
                </c:pt>
                <c:pt idx="605">
                  <c:v>355.06267102397027</c:v>
                </c:pt>
                <c:pt idx="606">
                  <c:v>350.99739493312291</c:v>
                </c:pt>
                <c:pt idx="607">
                  <c:v>478.57689095578041</c:v>
                </c:pt>
                <c:pt idx="608">
                  <c:v>321.71504832638669</c:v>
                </c:pt>
                <c:pt idx="609">
                  <c:v>294.51348673098835</c:v>
                </c:pt>
                <c:pt idx="610">
                  <c:v>289.94027378984401</c:v>
                </c:pt>
                <c:pt idx="611">
                  <c:v>428.0570196412599</c:v>
                </c:pt>
                <c:pt idx="612">
                  <c:v>542.20920118915797</c:v>
                </c:pt>
                <c:pt idx="613">
                  <c:v>550.22023677792583</c:v>
                </c:pt>
                <c:pt idx="614">
                  <c:v>498.80793635239456</c:v>
                </c:pt>
                <c:pt idx="615">
                  <c:v>461.00113128871931</c:v>
                </c:pt>
                <c:pt idx="616">
                  <c:v>446.31749878564329</c:v>
                </c:pt>
                <c:pt idx="617">
                  <c:v>379.59394459579585</c:v>
                </c:pt>
                <c:pt idx="618">
                  <c:v>481.45029188516492</c:v>
                </c:pt>
                <c:pt idx="619">
                  <c:v>482.34176040147992</c:v>
                </c:pt>
                <c:pt idx="620">
                  <c:v>469.95615128351278</c:v>
                </c:pt>
                <c:pt idx="621">
                  <c:v>307.97869708193747</c:v>
                </c:pt>
                <c:pt idx="622">
                  <c:v>359.03651454372886</c:v>
                </c:pt>
                <c:pt idx="623">
                  <c:v>288.25428569986468</c:v>
                </c:pt>
                <c:pt idx="624">
                  <c:v>310.21919772884479</c:v>
                </c:pt>
                <c:pt idx="625">
                  <c:v>314.83184245352624</c:v>
                </c:pt>
                <c:pt idx="626">
                  <c:v>309.76010804422907</c:v>
                </c:pt>
                <c:pt idx="627">
                  <c:v>347.10640423314464</c:v>
                </c:pt>
                <c:pt idx="628">
                  <c:v>384.45270042206016</c:v>
                </c:pt>
                <c:pt idx="629">
                  <c:v>390.40667971880947</c:v>
                </c:pt>
                <c:pt idx="630">
                  <c:v>552.0265137286998</c:v>
                </c:pt>
                <c:pt idx="631">
                  <c:v>423.30275028177465</c:v>
                </c:pt>
                <c:pt idx="632">
                  <c:v>461.36362044835494</c:v>
                </c:pt>
                <c:pt idx="633">
                  <c:v>548.35355358117363</c:v>
                </c:pt>
                <c:pt idx="634">
                  <c:v>449.97988955771154</c:v>
                </c:pt>
                <c:pt idx="635">
                  <c:v>355.6245757596148</c:v>
                </c:pt>
                <c:pt idx="636">
                  <c:v>355.48690873716498</c:v>
                </c:pt>
                <c:pt idx="637">
                  <c:v>317.0729110909553</c:v>
                </c:pt>
                <c:pt idx="638">
                  <c:v>322.33016760288041</c:v>
                </c:pt>
                <c:pt idx="639">
                  <c:v>544.20224786576989</c:v>
                </c:pt>
                <c:pt idx="640">
                  <c:v>533.64027805626733</c:v>
                </c:pt>
                <c:pt idx="641">
                  <c:v>403.63414561031334</c:v>
                </c:pt>
                <c:pt idx="642">
                  <c:v>475.23953757610525</c:v>
                </c:pt>
                <c:pt idx="643">
                  <c:v>420.58433313432721</c:v>
                </c:pt>
                <c:pt idx="644">
                  <c:v>387.60338377050925</c:v>
                </c:pt>
                <c:pt idx="645">
                  <c:v>323.52350359939419</c:v>
                </c:pt>
                <c:pt idx="646">
                  <c:v>381.65374708078105</c:v>
                </c:pt>
                <c:pt idx="647">
                  <c:v>368.90577506466065</c:v>
                </c:pt>
                <c:pt idx="648">
                  <c:v>325.769080697741</c:v>
                </c:pt>
                <c:pt idx="649">
                  <c:v>342.89717639773158</c:v>
                </c:pt>
                <c:pt idx="650">
                  <c:v>361.41807183925613</c:v>
                </c:pt>
                <c:pt idx="651">
                  <c:v>358.44813636075884</c:v>
                </c:pt>
                <c:pt idx="652">
                  <c:v>389.24164943924831</c:v>
                </c:pt>
                <c:pt idx="653">
                  <c:v>397.38448484339398</c:v>
                </c:pt>
                <c:pt idx="654">
                  <c:v>425.22955938014871</c:v>
                </c:pt>
                <c:pt idx="655">
                  <c:v>339.37035910845827</c:v>
                </c:pt>
                <c:pt idx="656">
                  <c:v>336.51207843469581</c:v>
                </c:pt>
                <c:pt idx="657">
                  <c:v>403.20887279215856</c:v>
                </c:pt>
                <c:pt idx="658">
                  <c:v>386.11965246534618</c:v>
                </c:pt>
                <c:pt idx="659">
                  <c:v>390.07931671042309</c:v>
                </c:pt>
                <c:pt idx="660">
                  <c:v>385.65004104519494</c:v>
                </c:pt>
                <c:pt idx="661">
                  <c:v>393.04529660017096</c:v>
                </c:pt>
                <c:pt idx="662">
                  <c:v>316.9399627579761</c:v>
                </c:pt>
                <c:pt idx="663">
                  <c:v>331.41802948867002</c:v>
                </c:pt>
                <c:pt idx="664">
                  <c:v>379.68223339704053</c:v>
                </c:pt>
                <c:pt idx="665">
                  <c:v>301.45667184919716</c:v>
                </c:pt>
                <c:pt idx="666">
                  <c:v>313.9471024646009</c:v>
                </c:pt>
                <c:pt idx="667">
                  <c:v>359.52207959717322</c:v>
                </c:pt>
                <c:pt idx="668">
                  <c:v>332.0544228803783</c:v>
                </c:pt>
                <c:pt idx="669">
                  <c:v>344.02226740919832</c:v>
                </c:pt>
                <c:pt idx="670">
                  <c:v>413.96530496880519</c:v>
                </c:pt>
                <c:pt idx="671">
                  <c:v>394.05607688693283</c:v>
                </c:pt>
                <c:pt idx="672">
                  <c:v>430.42577715440905</c:v>
                </c:pt>
                <c:pt idx="673">
                  <c:v>416.59888738384871</c:v>
                </c:pt>
                <c:pt idx="674">
                  <c:v>439.13579563268388</c:v>
                </c:pt>
                <c:pt idx="675">
                  <c:v>335.33140690832232</c:v>
                </c:pt>
                <c:pt idx="676">
                  <c:v>365.37518688739829</c:v>
                </c:pt>
                <c:pt idx="677">
                  <c:v>345.08725270292138</c:v>
                </c:pt>
                <c:pt idx="678">
                  <c:v>332.17112975598769</c:v>
                </c:pt>
                <c:pt idx="679">
                  <c:v>318.90187118481396</c:v>
                </c:pt>
                <c:pt idx="680">
                  <c:v>340.2266858863124</c:v>
                </c:pt>
                <c:pt idx="681">
                  <c:v>311.26802631851587</c:v>
                </c:pt>
                <c:pt idx="682">
                  <c:v>303.38529083453722</c:v>
                </c:pt>
                <c:pt idx="683">
                  <c:v>141.60626887873832</c:v>
                </c:pt>
                <c:pt idx="684">
                  <c:v>371.32392400652276</c:v>
                </c:pt>
                <c:pt idx="685">
                  <c:v>387.98593278043893</c:v>
                </c:pt>
                <c:pt idx="686">
                  <c:v>372.56584639856663</c:v>
                </c:pt>
                <c:pt idx="687">
                  <c:v>316.05455260026793</c:v>
                </c:pt>
                <c:pt idx="688">
                  <c:v>360.83096858418389</c:v>
                </c:pt>
                <c:pt idx="689">
                  <c:v>375.29323317245263</c:v>
                </c:pt>
                <c:pt idx="690">
                  <c:v>412.26018563745021</c:v>
                </c:pt>
                <c:pt idx="691">
                  <c:v>347.86595056512391</c:v>
                </c:pt>
                <c:pt idx="692">
                  <c:v>431.30763402263381</c:v>
                </c:pt>
                <c:pt idx="693">
                  <c:v>354.72855882667875</c:v>
                </c:pt>
                <c:pt idx="694">
                  <c:v>285.71446372338056</c:v>
                </c:pt>
                <c:pt idx="695">
                  <c:v>176.13449298013288</c:v>
                </c:pt>
                <c:pt idx="696">
                  <c:v>417.69948358343055</c:v>
                </c:pt>
                <c:pt idx="697">
                  <c:v>401.90440653319348</c:v>
                </c:pt>
                <c:pt idx="698">
                  <c:v>463.06045503824447</c:v>
                </c:pt>
                <c:pt idx="699">
                  <c:v>344.88048318841157</c:v>
                </c:pt>
                <c:pt idx="700">
                  <c:v>448.18012473863962</c:v>
                </c:pt>
                <c:pt idx="701">
                  <c:v>437.84667327223741</c:v>
                </c:pt>
                <c:pt idx="702">
                  <c:v>419.73967177764388</c:v>
                </c:pt>
                <c:pt idx="703">
                  <c:v>430.618123909362</c:v>
                </c:pt>
                <c:pt idx="704">
                  <c:v>534.77771178539172</c:v>
                </c:pt>
                <c:pt idx="705">
                  <c:v>414.24850836523046</c:v>
                </c:pt>
                <c:pt idx="706">
                  <c:v>439.869765719155</c:v>
                </c:pt>
                <c:pt idx="707">
                  <c:v>435.50880978402279</c:v>
                </c:pt>
                <c:pt idx="708">
                  <c:v>436.82762763756784</c:v>
                </c:pt>
                <c:pt idx="709">
                  <c:v>434.21379068686213</c:v>
                </c:pt>
                <c:pt idx="710">
                  <c:v>430.7526093568469</c:v>
                </c:pt>
                <c:pt idx="711">
                  <c:v>421.24392657647854</c:v>
                </c:pt>
                <c:pt idx="712">
                  <c:v>409.97848620493841</c:v>
                </c:pt>
                <c:pt idx="713">
                  <c:v>422.16384552590944</c:v>
                </c:pt>
                <c:pt idx="714">
                  <c:v>423.23573726078212</c:v>
                </c:pt>
                <c:pt idx="715">
                  <c:v>419.6466482184627</c:v>
                </c:pt>
                <c:pt idx="716">
                  <c:v>422.39894997357123</c:v>
                </c:pt>
                <c:pt idx="717">
                  <c:v>417.8947357182447</c:v>
                </c:pt>
                <c:pt idx="718">
                  <c:v>422.16650968741868</c:v>
                </c:pt>
                <c:pt idx="719">
                  <c:v>432.33481366179581</c:v>
                </c:pt>
                <c:pt idx="720">
                  <c:v>455.30716328593508</c:v>
                </c:pt>
                <c:pt idx="721">
                  <c:v>437.18173901819011</c:v>
                </c:pt>
                <c:pt idx="722">
                  <c:v>470.45593157860583</c:v>
                </c:pt>
                <c:pt idx="723">
                  <c:v>448.1226896659569</c:v>
                </c:pt>
                <c:pt idx="724">
                  <c:v>434.67217772616249</c:v>
                </c:pt>
                <c:pt idx="725">
                  <c:v>420.89993961751361</c:v>
                </c:pt>
                <c:pt idx="726">
                  <c:v>400.18999645205201</c:v>
                </c:pt>
                <c:pt idx="727">
                  <c:v>402.45017205015927</c:v>
                </c:pt>
                <c:pt idx="728">
                  <c:v>423.13258314667462</c:v>
                </c:pt>
                <c:pt idx="729">
                  <c:v>415.99821378588092</c:v>
                </c:pt>
                <c:pt idx="730">
                  <c:v>408.86384442508728</c:v>
                </c:pt>
                <c:pt idx="731">
                  <c:v>382.0480479388267</c:v>
                </c:pt>
                <c:pt idx="732">
                  <c:v>404.9499756305899</c:v>
                </c:pt>
                <c:pt idx="733">
                  <c:v>464.3828527924972</c:v>
                </c:pt>
                <c:pt idx="734">
                  <c:v>460.92064515292526</c:v>
                </c:pt>
                <c:pt idx="735">
                  <c:v>449.79914643389662</c:v>
                </c:pt>
                <c:pt idx="736">
                  <c:v>353.90974426068425</c:v>
                </c:pt>
                <c:pt idx="737">
                  <c:v>428.00670666230229</c:v>
                </c:pt>
                <c:pt idx="738">
                  <c:v>485.49943826541744</c:v>
                </c:pt>
                <c:pt idx="739">
                  <c:v>570.77808456939954</c:v>
                </c:pt>
                <c:pt idx="740">
                  <c:v>464.05001455186937</c:v>
                </c:pt>
                <c:pt idx="741">
                  <c:v>396.44152480771612</c:v>
                </c:pt>
                <c:pt idx="742">
                  <c:v>442.81030963798094</c:v>
                </c:pt>
                <c:pt idx="743">
                  <c:v>417.33250256917069</c:v>
                </c:pt>
                <c:pt idx="744">
                  <c:v>479.86401553176017</c:v>
                </c:pt>
                <c:pt idx="745">
                  <c:v>477.4961289431613</c:v>
                </c:pt>
                <c:pt idx="746">
                  <c:v>464.21704579503728</c:v>
                </c:pt>
                <c:pt idx="747">
                  <c:v>481.46860068652364</c:v>
                </c:pt>
                <c:pt idx="748">
                  <c:v>443.58566817650944</c:v>
                </c:pt>
                <c:pt idx="749">
                  <c:v>422.39142880254076</c:v>
                </c:pt>
                <c:pt idx="750">
                  <c:v>462.51370553048861</c:v>
                </c:pt>
                <c:pt idx="751">
                  <c:v>414.78827726083466</c:v>
                </c:pt>
                <c:pt idx="752">
                  <c:v>375.18756697130198</c:v>
                </c:pt>
                <c:pt idx="753">
                  <c:v>378.23042467101186</c:v>
                </c:pt>
                <c:pt idx="754">
                  <c:v>391.0784531474456</c:v>
                </c:pt>
                <c:pt idx="755">
                  <c:v>378.37861288237065</c:v>
                </c:pt>
                <c:pt idx="756">
                  <c:v>351.53802549466911</c:v>
                </c:pt>
                <c:pt idx="757">
                  <c:v>329.9636714495204</c:v>
                </c:pt>
                <c:pt idx="758">
                  <c:v>379.13926915598398</c:v>
                </c:pt>
                <c:pt idx="759">
                  <c:v>335.70472753080526</c:v>
                </c:pt>
                <c:pt idx="760">
                  <c:v>336.92010115401604</c:v>
                </c:pt>
                <c:pt idx="761">
                  <c:v>353.04566603249481</c:v>
                </c:pt>
                <c:pt idx="762">
                  <c:v>429.09873101488978</c:v>
                </c:pt>
                <c:pt idx="763">
                  <c:v>434.59816562195033</c:v>
                </c:pt>
                <c:pt idx="764">
                  <c:v>413.43404105947684</c:v>
                </c:pt>
                <c:pt idx="765">
                  <c:v>453.85203026482736</c:v>
                </c:pt>
                <c:pt idx="766">
                  <c:v>437.05038019007947</c:v>
                </c:pt>
                <c:pt idx="767">
                  <c:v>483.53730808723964</c:v>
                </c:pt>
                <c:pt idx="768">
                  <c:v>501.63352985467014</c:v>
                </c:pt>
                <c:pt idx="769">
                  <c:v>481.89575065676149</c:v>
                </c:pt>
                <c:pt idx="770">
                  <c:v>486.26610882723406</c:v>
                </c:pt>
                <c:pt idx="771">
                  <c:v>477.3855218558927</c:v>
                </c:pt>
                <c:pt idx="772">
                  <c:v>474.78687033558634</c:v>
                </c:pt>
                <c:pt idx="773">
                  <c:v>522.82165583267204</c:v>
                </c:pt>
                <c:pt idx="774">
                  <c:v>514.76373966602853</c:v>
                </c:pt>
                <c:pt idx="775">
                  <c:v>546.55594770176674</c:v>
                </c:pt>
                <c:pt idx="776">
                  <c:v>609.63523436916762</c:v>
                </c:pt>
                <c:pt idx="777">
                  <c:v>580.47997490240675</c:v>
                </c:pt>
                <c:pt idx="778">
                  <c:v>554.66854231102707</c:v>
                </c:pt>
                <c:pt idx="779">
                  <c:v>571.45801219781606</c:v>
                </c:pt>
                <c:pt idx="780">
                  <c:v>444.74248038631077</c:v>
                </c:pt>
                <c:pt idx="781">
                  <c:v>431.62207059188205</c:v>
                </c:pt>
                <c:pt idx="782">
                  <c:v>448.71479674678113</c:v>
                </c:pt>
                <c:pt idx="783">
                  <c:v>450.65898464561633</c:v>
                </c:pt>
                <c:pt idx="784">
                  <c:v>444.97782322090217</c:v>
                </c:pt>
                <c:pt idx="785">
                  <c:v>425.613959316864</c:v>
                </c:pt>
                <c:pt idx="786">
                  <c:v>444.26869816164071</c:v>
                </c:pt>
                <c:pt idx="787">
                  <c:v>465.86662055975393</c:v>
                </c:pt>
                <c:pt idx="788">
                  <c:v>472.07353472274178</c:v>
                </c:pt>
                <c:pt idx="789">
                  <c:v>473.24902582125333</c:v>
                </c:pt>
                <c:pt idx="790">
                  <c:v>457.56199063490715</c:v>
                </c:pt>
                <c:pt idx="791">
                  <c:v>425.79682197477575</c:v>
                </c:pt>
                <c:pt idx="792">
                  <c:v>405.77902224773175</c:v>
                </c:pt>
                <c:pt idx="793">
                  <c:v>447.78112867523845</c:v>
                </c:pt>
                <c:pt idx="794">
                  <c:v>449.66915234848238</c:v>
                </c:pt>
                <c:pt idx="795">
                  <c:v>439.56652693929681</c:v>
                </c:pt>
                <c:pt idx="796">
                  <c:v>423.5442944609137</c:v>
                </c:pt>
                <c:pt idx="797">
                  <c:v>417.90975272855877</c:v>
                </c:pt>
                <c:pt idx="798">
                  <c:v>410.7088774773772</c:v>
                </c:pt>
                <c:pt idx="799">
                  <c:v>400.3128923408143</c:v>
                </c:pt>
                <c:pt idx="800">
                  <c:v>420.19424278722579</c:v>
                </c:pt>
                <c:pt idx="801">
                  <c:v>419.07627599764186</c:v>
                </c:pt>
                <c:pt idx="802">
                  <c:v>429.50870037286967</c:v>
                </c:pt>
                <c:pt idx="803">
                  <c:v>451.10485499990585</c:v>
                </c:pt>
                <c:pt idx="804">
                  <c:v>431.23385048990059</c:v>
                </c:pt>
                <c:pt idx="805">
                  <c:v>404.24009692695233</c:v>
                </c:pt>
                <c:pt idx="806">
                  <c:v>396.8450049271338</c:v>
                </c:pt>
                <c:pt idx="807">
                  <c:v>438.17819195028932</c:v>
                </c:pt>
                <c:pt idx="808">
                  <c:v>413.75177614843398</c:v>
                </c:pt>
                <c:pt idx="809">
                  <c:v>397.77439571466431</c:v>
                </c:pt>
                <c:pt idx="810">
                  <c:v>411.10830661427008</c:v>
                </c:pt>
                <c:pt idx="811">
                  <c:v>459.85574437493318</c:v>
                </c:pt>
                <c:pt idx="812">
                  <c:v>454.74796540477075</c:v>
                </c:pt>
                <c:pt idx="813">
                  <c:v>430.1208715294739</c:v>
                </c:pt>
                <c:pt idx="814">
                  <c:v>440.86032259357319</c:v>
                </c:pt>
                <c:pt idx="815">
                  <c:v>485.50280812723304</c:v>
                </c:pt>
                <c:pt idx="816">
                  <c:v>474.41919327313724</c:v>
                </c:pt>
                <c:pt idx="817">
                  <c:v>483.75458977766317</c:v>
                </c:pt>
                <c:pt idx="818">
                  <c:v>461.06444956927675</c:v>
                </c:pt>
                <c:pt idx="819">
                  <c:v>435.76154042844769</c:v>
                </c:pt>
                <c:pt idx="820">
                  <c:v>434.86024966988839</c:v>
                </c:pt>
                <c:pt idx="821">
                  <c:v>466.47023025446072</c:v>
                </c:pt>
                <c:pt idx="822">
                  <c:v>461.12394684730509</c:v>
                </c:pt>
                <c:pt idx="823">
                  <c:v>463.41916910203969</c:v>
                </c:pt>
                <c:pt idx="824">
                  <c:v>474.79425069241211</c:v>
                </c:pt>
                <c:pt idx="825">
                  <c:v>481.14107118326865</c:v>
                </c:pt>
                <c:pt idx="826">
                  <c:v>455.02191554752125</c:v>
                </c:pt>
                <c:pt idx="827">
                  <c:v>454.93992376538756</c:v>
                </c:pt>
                <c:pt idx="828">
                  <c:v>481.6710352464824</c:v>
                </c:pt>
                <c:pt idx="829">
                  <c:v>484.28950525737554</c:v>
                </c:pt>
                <c:pt idx="830">
                  <c:v>515.33728237967227</c:v>
                </c:pt>
                <c:pt idx="831">
                  <c:v>588.12521401179276</c:v>
                </c:pt>
                <c:pt idx="832">
                  <c:v>494.72982886588863</c:v>
                </c:pt>
                <c:pt idx="833">
                  <c:v>482.41978238995068</c:v>
                </c:pt>
                <c:pt idx="834">
                  <c:v>468.25768324120014</c:v>
                </c:pt>
                <c:pt idx="835">
                  <c:v>500.14787770921947</c:v>
                </c:pt>
                <c:pt idx="836">
                  <c:v>499.14766597638504</c:v>
                </c:pt>
                <c:pt idx="837">
                  <c:v>501.08628308998965</c:v>
                </c:pt>
                <c:pt idx="838">
                  <c:v>483.28648468106815</c:v>
                </c:pt>
                <c:pt idx="839">
                  <c:v>432.37773215821227</c:v>
                </c:pt>
                <c:pt idx="840">
                  <c:v>481.29818462952289</c:v>
                </c:pt>
                <c:pt idx="841">
                  <c:v>510.84229238749782</c:v>
                </c:pt>
                <c:pt idx="842">
                  <c:v>527.1100496663405</c:v>
                </c:pt>
                <c:pt idx="843">
                  <c:v>526.36808029216013</c:v>
                </c:pt>
                <c:pt idx="844">
                  <c:v>529.894381236968</c:v>
                </c:pt>
                <c:pt idx="845">
                  <c:v>525.97817313930091</c:v>
                </c:pt>
                <c:pt idx="846">
                  <c:v>527.7754862929711</c:v>
                </c:pt>
                <c:pt idx="847">
                  <c:v>513.4020053516806</c:v>
                </c:pt>
                <c:pt idx="848">
                  <c:v>508.35226483195476</c:v>
                </c:pt>
                <c:pt idx="849">
                  <c:v>536.21150276877324</c:v>
                </c:pt>
                <c:pt idx="850">
                  <c:v>530.12066090027372</c:v>
                </c:pt>
                <c:pt idx="851">
                  <c:v>533.23875692899765</c:v>
                </c:pt>
                <c:pt idx="852">
                  <c:v>543.31877118647549</c:v>
                </c:pt>
                <c:pt idx="853">
                  <c:v>523.74615349217061</c:v>
                </c:pt>
                <c:pt idx="854">
                  <c:v>431.91812924805885</c:v>
                </c:pt>
                <c:pt idx="855">
                  <c:v>434.33642152433112</c:v>
                </c:pt>
                <c:pt idx="856">
                  <c:v>473.49694027504319</c:v>
                </c:pt>
                <c:pt idx="857">
                  <c:v>480.18856569717667</c:v>
                </c:pt>
                <c:pt idx="858">
                  <c:v>505.71789146669016</c:v>
                </c:pt>
                <c:pt idx="859">
                  <c:v>564.2880588771319</c:v>
                </c:pt>
                <c:pt idx="860">
                  <c:v>500.60043857247285</c:v>
                </c:pt>
                <c:pt idx="861">
                  <c:v>481.1142512908151</c:v>
                </c:pt>
                <c:pt idx="862">
                  <c:v>438.61164149078525</c:v>
                </c:pt>
                <c:pt idx="863">
                  <c:v>477.69953443109478</c:v>
                </c:pt>
                <c:pt idx="864">
                  <c:v>465.60958509978104</c:v>
                </c:pt>
                <c:pt idx="865">
                  <c:v>473.82297696160373</c:v>
                </c:pt>
                <c:pt idx="866">
                  <c:v>455.44259321343981</c:v>
                </c:pt>
                <c:pt idx="867">
                  <c:v>450.06304876273776</c:v>
                </c:pt>
                <c:pt idx="868">
                  <c:v>459.50887231228774</c:v>
                </c:pt>
                <c:pt idx="869">
                  <c:v>452.57736077486464</c:v>
                </c:pt>
                <c:pt idx="870">
                  <c:v>529.36448516381529</c:v>
                </c:pt>
                <c:pt idx="871">
                  <c:v>468.8530613599367</c:v>
                </c:pt>
                <c:pt idx="872">
                  <c:v>476.86391972853761</c:v>
                </c:pt>
                <c:pt idx="873">
                  <c:v>483.9332041100343</c:v>
                </c:pt>
                <c:pt idx="874">
                  <c:v>501.27801411602053</c:v>
                </c:pt>
                <c:pt idx="875">
                  <c:v>571.65449859651994</c:v>
                </c:pt>
                <c:pt idx="876">
                  <c:v>486.78281309735138</c:v>
                </c:pt>
                <c:pt idx="877">
                  <c:v>498.18895038587601</c:v>
                </c:pt>
                <c:pt idx="878">
                  <c:v>484.09904426340353</c:v>
                </c:pt>
                <c:pt idx="879">
                  <c:v>498.43117460292353</c:v>
                </c:pt>
                <c:pt idx="880">
                  <c:v>500.60378020958399</c:v>
                </c:pt>
                <c:pt idx="881">
                  <c:v>495.94256104873284</c:v>
                </c:pt>
                <c:pt idx="882">
                  <c:v>500.11216021598472</c:v>
                </c:pt>
                <c:pt idx="883">
                  <c:v>508.81149465853349</c:v>
                </c:pt>
                <c:pt idx="884">
                  <c:v>505.31434200554997</c:v>
                </c:pt>
                <c:pt idx="885">
                  <c:v>506.88430501839247</c:v>
                </c:pt>
                <c:pt idx="886">
                  <c:v>486.77372634511988</c:v>
                </c:pt>
                <c:pt idx="887">
                  <c:v>473.48482230715405</c:v>
                </c:pt>
                <c:pt idx="888">
                  <c:v>469.1029911433231</c:v>
                </c:pt>
                <c:pt idx="889">
                  <c:v>414.09176674578907</c:v>
                </c:pt>
                <c:pt idx="890">
                  <c:v>435.33442541562647</c:v>
                </c:pt>
                <c:pt idx="891">
                  <c:v>433.4401669660499</c:v>
                </c:pt>
                <c:pt idx="892">
                  <c:v>489.66302169775338</c:v>
                </c:pt>
                <c:pt idx="893">
                  <c:v>515.98532463778281</c:v>
                </c:pt>
                <c:pt idx="894">
                  <c:v>470.99915820860554</c:v>
                </c:pt>
                <c:pt idx="895">
                  <c:v>480.96021797214576</c:v>
                </c:pt>
                <c:pt idx="896">
                  <c:v>480.0117046065688</c:v>
                </c:pt>
                <c:pt idx="897">
                  <c:v>397.7792617555935</c:v>
                </c:pt>
                <c:pt idx="898">
                  <c:v>458.11278869256159</c:v>
                </c:pt>
                <c:pt idx="899">
                  <c:v>498.61270513460329</c:v>
                </c:pt>
                <c:pt idx="900">
                  <c:v>509.50217300269321</c:v>
                </c:pt>
                <c:pt idx="901">
                  <c:v>515.15293852491743</c:v>
                </c:pt>
                <c:pt idx="902">
                  <c:v>518.58723764421563</c:v>
                </c:pt>
                <c:pt idx="903">
                  <c:v>512.57458160262524</c:v>
                </c:pt>
                <c:pt idx="904">
                  <c:v>507.6230685848567</c:v>
                </c:pt>
                <c:pt idx="905">
                  <c:v>502.28855169919905</c:v>
                </c:pt>
                <c:pt idx="906">
                  <c:v>522.89189628057989</c:v>
                </c:pt>
                <c:pt idx="907">
                  <c:v>523.89175677532182</c:v>
                </c:pt>
                <c:pt idx="908">
                  <c:v>514.78041577946317</c:v>
                </c:pt>
                <c:pt idx="909">
                  <c:v>510.59248108008165</c:v>
                </c:pt>
                <c:pt idx="910">
                  <c:v>517.48282849618749</c:v>
                </c:pt>
                <c:pt idx="911">
                  <c:v>491.45770798157406</c:v>
                </c:pt>
                <c:pt idx="912">
                  <c:v>513.85677770739335</c:v>
                </c:pt>
                <c:pt idx="913">
                  <c:v>506.47924493174929</c:v>
                </c:pt>
                <c:pt idx="914">
                  <c:v>424.88999065638194</c:v>
                </c:pt>
                <c:pt idx="915">
                  <c:v>428.08052615324016</c:v>
                </c:pt>
                <c:pt idx="916">
                  <c:v>439.06988170238543</c:v>
                </c:pt>
                <c:pt idx="917">
                  <c:v>494.4088335707965</c:v>
                </c:pt>
                <c:pt idx="918">
                  <c:v>435.58291433523453</c:v>
                </c:pt>
                <c:pt idx="919">
                  <c:v>482.03770829284042</c:v>
                </c:pt>
                <c:pt idx="920">
                  <c:v>457.67910816472829</c:v>
                </c:pt>
                <c:pt idx="921">
                  <c:v>471.49362283246563</c:v>
                </c:pt>
                <c:pt idx="922">
                  <c:v>489.95700526821781</c:v>
                </c:pt>
                <c:pt idx="923">
                  <c:v>485.29960812264324</c:v>
                </c:pt>
                <c:pt idx="924">
                  <c:v>474.17643944425993</c:v>
                </c:pt>
                <c:pt idx="925">
                  <c:v>477.22212642644024</c:v>
                </c:pt>
                <c:pt idx="926">
                  <c:v>487.79832043846022</c:v>
                </c:pt>
                <c:pt idx="927">
                  <c:v>492.02411723891959</c:v>
                </c:pt>
                <c:pt idx="928">
                  <c:v>485.2733890321893</c:v>
                </c:pt>
                <c:pt idx="929">
                  <c:v>489.43377502721654</c:v>
                </c:pt>
                <c:pt idx="930">
                  <c:v>479.06818901447411</c:v>
                </c:pt>
                <c:pt idx="931">
                  <c:v>499.73300094381597</c:v>
                </c:pt>
                <c:pt idx="932">
                  <c:v>490.70039670811303</c:v>
                </c:pt>
                <c:pt idx="933">
                  <c:v>519.23524627893312</c:v>
                </c:pt>
                <c:pt idx="934">
                  <c:v>600.37187570711853</c:v>
                </c:pt>
                <c:pt idx="935">
                  <c:v>521.48359686248114</c:v>
                </c:pt>
                <c:pt idx="936">
                  <c:v>516.6977318805815</c:v>
                </c:pt>
                <c:pt idx="937">
                  <c:v>524.98960025924475</c:v>
                </c:pt>
                <c:pt idx="938">
                  <c:v>531.14417076241034</c:v>
                </c:pt>
                <c:pt idx="939">
                  <c:v>501.20884212162224</c:v>
                </c:pt>
                <c:pt idx="940">
                  <c:v>522.57781083926409</c:v>
                </c:pt>
                <c:pt idx="941">
                  <c:v>525.53024838161537</c:v>
                </c:pt>
                <c:pt idx="942">
                  <c:v>464.97296497162802</c:v>
                </c:pt>
                <c:pt idx="943">
                  <c:v>461.03125029970704</c:v>
                </c:pt>
                <c:pt idx="944">
                  <c:v>484.78389681707216</c:v>
                </c:pt>
                <c:pt idx="945">
                  <c:v>483.08369487508048</c:v>
                </c:pt>
                <c:pt idx="946">
                  <c:v>464.17190065125487</c:v>
                </c:pt>
                <c:pt idx="947">
                  <c:v>487.01499678045053</c:v>
                </c:pt>
                <c:pt idx="948">
                  <c:v>377.89223720327101</c:v>
                </c:pt>
                <c:pt idx="949">
                  <c:v>528.15488716486004</c:v>
                </c:pt>
                <c:pt idx="950">
                  <c:v>441.06680356285534</c:v>
                </c:pt>
                <c:pt idx="951">
                  <c:v>484.71998555820869</c:v>
                </c:pt>
                <c:pt idx="952">
                  <c:v>485.22174166482364</c:v>
                </c:pt>
                <c:pt idx="953">
                  <c:v>466.94541260817618</c:v>
                </c:pt>
                <c:pt idx="954">
                  <c:v>507.60152678040754</c:v>
                </c:pt>
                <c:pt idx="955">
                  <c:v>519.26302730076645</c:v>
                </c:pt>
                <c:pt idx="956">
                  <c:v>477.13106161191746</c:v>
                </c:pt>
                <c:pt idx="957">
                  <c:v>474.01836575174497</c:v>
                </c:pt>
                <c:pt idx="958">
                  <c:v>484.98231344872517</c:v>
                </c:pt>
                <c:pt idx="959">
                  <c:v>486.17456394494229</c:v>
                </c:pt>
                <c:pt idx="960">
                  <c:v>520.49812116675059</c:v>
                </c:pt>
                <c:pt idx="961">
                  <c:v>490.81990292767688</c:v>
                </c:pt>
                <c:pt idx="962">
                  <c:v>520.01302008370112</c:v>
                </c:pt>
                <c:pt idx="963">
                  <c:v>533.58404688215774</c:v>
                </c:pt>
                <c:pt idx="964">
                  <c:v>497.16542831314752</c:v>
                </c:pt>
                <c:pt idx="965">
                  <c:v>514.94561347344109</c:v>
                </c:pt>
                <c:pt idx="966">
                  <c:v>457.55327167806496</c:v>
                </c:pt>
                <c:pt idx="967">
                  <c:v>484.79243903063059</c:v>
                </c:pt>
                <c:pt idx="968">
                  <c:v>501.80332756922229</c:v>
                </c:pt>
                <c:pt idx="969">
                  <c:v>587.99998571389438</c:v>
                </c:pt>
                <c:pt idx="970">
                  <c:v>625.19081809764043</c:v>
                </c:pt>
                <c:pt idx="971">
                  <c:v>573.47568089724132</c:v>
                </c:pt>
                <c:pt idx="972">
                  <c:v>567.6653888168272</c:v>
                </c:pt>
                <c:pt idx="973">
                  <c:v>504.25403847564593</c:v>
                </c:pt>
                <c:pt idx="974">
                  <c:v>473.92346937658664</c:v>
                </c:pt>
                <c:pt idx="975">
                  <c:v>567.20130631815584</c:v>
                </c:pt>
                <c:pt idx="976">
                  <c:v>545.18075113379393</c:v>
                </c:pt>
                <c:pt idx="977">
                  <c:v>535.45407766496055</c:v>
                </c:pt>
                <c:pt idx="978">
                  <c:v>492.11558372771242</c:v>
                </c:pt>
                <c:pt idx="979">
                  <c:v>557.84928416495109</c:v>
                </c:pt>
                <c:pt idx="980">
                  <c:v>560.74763881885019</c:v>
                </c:pt>
                <c:pt idx="981">
                  <c:v>496.41639721234969</c:v>
                </c:pt>
                <c:pt idx="982">
                  <c:v>484.20139774388718</c:v>
                </c:pt>
                <c:pt idx="983">
                  <c:v>465.02364087897166</c:v>
                </c:pt>
                <c:pt idx="984">
                  <c:v>478.65678652112945</c:v>
                </c:pt>
                <c:pt idx="985">
                  <c:v>474.61690139528889</c:v>
                </c:pt>
                <c:pt idx="986">
                  <c:v>463.39121256888217</c:v>
                </c:pt>
                <c:pt idx="987">
                  <c:v>517.43487501718391</c:v>
                </c:pt>
                <c:pt idx="988">
                  <c:v>537.15674233562925</c:v>
                </c:pt>
                <c:pt idx="989">
                  <c:v>528.40422086759509</c:v>
                </c:pt>
                <c:pt idx="990">
                  <c:v>483.1869581592029</c:v>
                </c:pt>
                <c:pt idx="991">
                  <c:v>456.68622423988899</c:v>
                </c:pt>
                <c:pt idx="992">
                  <c:v>463.2245664787697</c:v>
                </c:pt>
                <c:pt idx="993">
                  <c:v>455.80271232614513</c:v>
                </c:pt>
                <c:pt idx="994">
                  <c:v>408.68965204115057</c:v>
                </c:pt>
                <c:pt idx="995">
                  <c:v>436.75563003310708</c:v>
                </c:pt>
                <c:pt idx="996">
                  <c:v>491.82997008683412</c:v>
                </c:pt>
                <c:pt idx="997">
                  <c:v>481.62476267914315</c:v>
                </c:pt>
                <c:pt idx="998">
                  <c:v>473.62458582614647</c:v>
                </c:pt>
                <c:pt idx="999">
                  <c:v>501.46025199780854</c:v>
                </c:pt>
                <c:pt idx="1000">
                  <c:v>470.58019371605428</c:v>
                </c:pt>
                <c:pt idx="1001">
                  <c:v>423.77747708721131</c:v>
                </c:pt>
                <c:pt idx="1002">
                  <c:v>409.61179802929746</c:v>
                </c:pt>
                <c:pt idx="1003">
                  <c:v>429.65664339686049</c:v>
                </c:pt>
                <c:pt idx="1004">
                  <c:v>491.07866467620818</c:v>
                </c:pt>
                <c:pt idx="1005">
                  <c:v>473.36937249976842</c:v>
                </c:pt>
                <c:pt idx="1006">
                  <c:v>506.20983308422387</c:v>
                </c:pt>
                <c:pt idx="1007">
                  <c:v>424.75843414946161</c:v>
                </c:pt>
                <c:pt idx="1008">
                  <c:v>281.79423094376637</c:v>
                </c:pt>
                <c:pt idx="1009">
                  <c:v>432.74995877399874</c:v>
                </c:pt>
                <c:pt idx="1010">
                  <c:v>418.12872912668888</c:v>
                </c:pt>
                <c:pt idx="1011">
                  <c:v>492.01895815890651</c:v>
                </c:pt>
                <c:pt idx="1012">
                  <c:v>500.72234874735591</c:v>
                </c:pt>
                <c:pt idx="1013">
                  <c:v>521.41766120901673</c:v>
                </c:pt>
                <c:pt idx="1014">
                  <c:v>492.11246477554994</c:v>
                </c:pt>
                <c:pt idx="1015">
                  <c:v>483.76347115872204</c:v>
                </c:pt>
                <c:pt idx="1016">
                  <c:v>472.92758555885962</c:v>
                </c:pt>
                <c:pt idx="1017">
                  <c:v>499.21836579154905</c:v>
                </c:pt>
                <c:pt idx="1018">
                  <c:v>497.36515205686123</c:v>
                </c:pt>
                <c:pt idx="1019">
                  <c:v>352.3635289533251</c:v>
                </c:pt>
                <c:pt idx="1020">
                  <c:v>356.62167441794128</c:v>
                </c:pt>
                <c:pt idx="1021">
                  <c:v>507.20536787537702</c:v>
                </c:pt>
                <c:pt idx="1022">
                  <c:v>524.01358406342251</c:v>
                </c:pt>
                <c:pt idx="1023">
                  <c:v>433.59251014920198</c:v>
                </c:pt>
                <c:pt idx="1024">
                  <c:v>465.74462998670771</c:v>
                </c:pt>
                <c:pt idx="1025">
                  <c:v>469.19709392873176</c:v>
                </c:pt>
                <c:pt idx="1026">
                  <c:v>484.53875770577787</c:v>
                </c:pt>
                <c:pt idx="1027">
                  <c:v>485.58505678196514</c:v>
                </c:pt>
                <c:pt idx="1028">
                  <c:v>509.0378790822557</c:v>
                </c:pt>
                <c:pt idx="1029">
                  <c:v>431.22525840422179</c:v>
                </c:pt>
                <c:pt idx="1030">
                  <c:v>405.99461746543244</c:v>
                </c:pt>
                <c:pt idx="1031">
                  <c:v>450.48038242109658</c:v>
                </c:pt>
                <c:pt idx="1032">
                  <c:v>484.31409123631335</c:v>
                </c:pt>
                <c:pt idx="1033">
                  <c:v>510.76206228511478</c:v>
                </c:pt>
                <c:pt idx="1034">
                  <c:v>484.00727507712315</c:v>
                </c:pt>
                <c:pt idx="1035">
                  <c:v>575.13845523929012</c:v>
                </c:pt>
                <c:pt idx="1036">
                  <c:v>518.41082414743107</c:v>
                </c:pt>
                <c:pt idx="1037">
                  <c:v>499.8123407193209</c:v>
                </c:pt>
                <c:pt idx="1038">
                  <c:v>619.22550749221955</c:v>
                </c:pt>
                <c:pt idx="1039">
                  <c:v>470.35599538882411</c:v>
                </c:pt>
                <c:pt idx="1040">
                  <c:v>481.90822032947523</c:v>
                </c:pt>
                <c:pt idx="1041">
                  <c:v>452.9415695647001</c:v>
                </c:pt>
                <c:pt idx="1042">
                  <c:v>515.37466655114417</c:v>
                </c:pt>
                <c:pt idx="1043">
                  <c:v>444.80226096448882</c:v>
                </c:pt>
                <c:pt idx="1044">
                  <c:v>444.94195265281638</c:v>
                </c:pt>
                <c:pt idx="1045">
                  <c:v>579.96097912341429</c:v>
                </c:pt>
                <c:pt idx="1046">
                  <c:v>564.37092744786685</c:v>
                </c:pt>
                <c:pt idx="1047">
                  <c:v>636.22941242257389</c:v>
                </c:pt>
                <c:pt idx="1048">
                  <c:v>497.24770372984972</c:v>
                </c:pt>
                <c:pt idx="1049">
                  <c:v>571.13291101974301</c:v>
                </c:pt>
                <c:pt idx="1050">
                  <c:v>662.67591495821296</c:v>
                </c:pt>
                <c:pt idx="1051">
                  <c:v>466.81948385690504</c:v>
                </c:pt>
                <c:pt idx="1052">
                  <c:v>494.02401032582702</c:v>
                </c:pt>
                <c:pt idx="1053">
                  <c:v>456.13303427102056</c:v>
                </c:pt>
                <c:pt idx="1054">
                  <c:v>566.36517171693004</c:v>
                </c:pt>
                <c:pt idx="1055">
                  <c:v>613.02346397723682</c:v>
                </c:pt>
                <c:pt idx="1056">
                  <c:v>525.45252648497728</c:v>
                </c:pt>
                <c:pt idx="1057">
                  <c:v>564.74246878706549</c:v>
                </c:pt>
                <c:pt idx="1058">
                  <c:v>598.93943918230366</c:v>
                </c:pt>
                <c:pt idx="1059">
                  <c:v>496.23696526754281</c:v>
                </c:pt>
                <c:pt idx="1060">
                  <c:v>495.47737205047741</c:v>
                </c:pt>
                <c:pt idx="1061">
                  <c:v>457.71409566375524</c:v>
                </c:pt>
                <c:pt idx="1062">
                  <c:v>477.13593105719775</c:v>
                </c:pt>
                <c:pt idx="1063">
                  <c:v>466.50628886174525</c:v>
                </c:pt>
                <c:pt idx="1064">
                  <c:v>500.64691659756005</c:v>
                </c:pt>
                <c:pt idx="1065">
                  <c:v>470.47716066576288</c:v>
                </c:pt>
                <c:pt idx="1066">
                  <c:v>491.60782515236991</c:v>
                </c:pt>
                <c:pt idx="1067">
                  <c:v>504.67188213527993</c:v>
                </c:pt>
                <c:pt idx="1068">
                  <c:v>483.70036246669298</c:v>
                </c:pt>
                <c:pt idx="1069">
                  <c:v>495.27477747502098</c:v>
                </c:pt>
                <c:pt idx="1070">
                  <c:v>497.68671599155192</c:v>
                </c:pt>
                <c:pt idx="1071">
                  <c:v>458.17268389069113</c:v>
                </c:pt>
                <c:pt idx="1072">
                  <c:v>436.58051771041175</c:v>
                </c:pt>
                <c:pt idx="1073">
                  <c:v>476.73691828083446</c:v>
                </c:pt>
                <c:pt idx="1074">
                  <c:v>398.16512032647449</c:v>
                </c:pt>
                <c:pt idx="1075">
                  <c:v>436.50965666923605</c:v>
                </c:pt>
                <c:pt idx="1076">
                  <c:v>448.62701405230018</c:v>
                </c:pt>
                <c:pt idx="1077">
                  <c:v>510.96985677980229</c:v>
                </c:pt>
                <c:pt idx="1078">
                  <c:v>498.29658622714248</c:v>
                </c:pt>
                <c:pt idx="1079">
                  <c:v>435.62017284877413</c:v>
                </c:pt>
                <c:pt idx="1080">
                  <c:v>375.47695583655616</c:v>
                </c:pt>
                <c:pt idx="1081">
                  <c:v>406.8024522983261</c:v>
                </c:pt>
                <c:pt idx="1082">
                  <c:v>418.39553914376927</c:v>
                </c:pt>
                <c:pt idx="1083">
                  <c:v>428.95285624922002</c:v>
                </c:pt>
                <c:pt idx="1084">
                  <c:v>500.26800087988687</c:v>
                </c:pt>
                <c:pt idx="1085">
                  <c:v>556.66502728859564</c:v>
                </c:pt>
                <c:pt idx="1086">
                  <c:v>592.26312137769344</c:v>
                </c:pt>
                <c:pt idx="1087">
                  <c:v>514.53319609000619</c:v>
                </c:pt>
                <c:pt idx="1088">
                  <c:v>472.17141846212968</c:v>
                </c:pt>
                <c:pt idx="1089">
                  <c:v>492.79272927131996</c:v>
                </c:pt>
                <c:pt idx="1090">
                  <c:v>482.10817392279483</c:v>
                </c:pt>
                <c:pt idx="1091">
                  <c:v>502.65396510228487</c:v>
                </c:pt>
                <c:pt idx="1092">
                  <c:v>612.76296107472581</c:v>
                </c:pt>
                <c:pt idx="1093">
                  <c:v>598.90282610490249</c:v>
                </c:pt>
                <c:pt idx="1094">
                  <c:v>622.71379162979065</c:v>
                </c:pt>
                <c:pt idx="1095">
                  <c:v>579.08099915251569</c:v>
                </c:pt>
                <c:pt idx="1096">
                  <c:v>603.87416662568364</c:v>
                </c:pt>
                <c:pt idx="1097">
                  <c:v>563.41276392902546</c:v>
                </c:pt>
                <c:pt idx="1098">
                  <c:v>562.07003925023275</c:v>
                </c:pt>
                <c:pt idx="1099">
                  <c:v>606.19489349309561</c:v>
                </c:pt>
                <c:pt idx="1100">
                  <c:v>580.1003337886749</c:v>
                </c:pt>
                <c:pt idx="1101">
                  <c:v>575.37289387807095</c:v>
                </c:pt>
                <c:pt idx="1102">
                  <c:v>564.64151700310856</c:v>
                </c:pt>
                <c:pt idx="1103">
                  <c:v>513.8925845202715</c:v>
                </c:pt>
                <c:pt idx="1104">
                  <c:v>621.35772402987766</c:v>
                </c:pt>
                <c:pt idx="1105">
                  <c:v>610.06281549843834</c:v>
                </c:pt>
                <c:pt idx="1106">
                  <c:v>541.36035808986185</c:v>
                </c:pt>
                <c:pt idx="1107">
                  <c:v>567.65796762515936</c:v>
                </c:pt>
                <c:pt idx="1108">
                  <c:v>601.48806109206862</c:v>
                </c:pt>
                <c:pt idx="1109">
                  <c:v>511.48986624303325</c:v>
                </c:pt>
                <c:pt idx="1110">
                  <c:v>514.79963415629823</c:v>
                </c:pt>
                <c:pt idx="1111">
                  <c:v>515.70351431865561</c:v>
                </c:pt>
                <c:pt idx="1112">
                  <c:v>387.35822216887919</c:v>
                </c:pt>
                <c:pt idx="1113">
                  <c:v>395.73964251794752</c:v>
                </c:pt>
                <c:pt idx="1114">
                  <c:v>406.0953922986173</c:v>
                </c:pt>
                <c:pt idx="1115">
                  <c:v>418.81467901577935</c:v>
                </c:pt>
                <c:pt idx="1116">
                  <c:v>493.73781378069361</c:v>
                </c:pt>
                <c:pt idx="1117">
                  <c:v>524.05830682778742</c:v>
                </c:pt>
                <c:pt idx="1118">
                  <c:v>476.35761007760897</c:v>
                </c:pt>
                <c:pt idx="1119">
                  <c:v>471.74882761849568</c:v>
                </c:pt>
                <c:pt idx="1120">
                  <c:v>478.0334220191607</c:v>
                </c:pt>
                <c:pt idx="1121">
                  <c:v>462.03833099955506</c:v>
                </c:pt>
                <c:pt idx="1122">
                  <c:v>477.55197777895069</c:v>
                </c:pt>
                <c:pt idx="1123">
                  <c:v>502.53889838093573</c:v>
                </c:pt>
                <c:pt idx="1124">
                  <c:v>481.52052033164938</c:v>
                </c:pt>
                <c:pt idx="1125">
                  <c:v>473.06335962733345</c:v>
                </c:pt>
                <c:pt idx="1126">
                  <c:v>470.59293666988106</c:v>
                </c:pt>
                <c:pt idx="1127">
                  <c:v>491.88118518091034</c:v>
                </c:pt>
                <c:pt idx="1128">
                  <c:v>466.90105943093334</c:v>
                </c:pt>
                <c:pt idx="1129">
                  <c:v>462.59911515695899</c:v>
                </c:pt>
                <c:pt idx="1130">
                  <c:v>461.42271918836047</c:v>
                </c:pt>
                <c:pt idx="1131">
                  <c:v>466.15515453542173</c:v>
                </c:pt>
                <c:pt idx="1132">
                  <c:v>464.92210580677971</c:v>
                </c:pt>
                <c:pt idx="1133">
                  <c:v>480.43582467568075</c:v>
                </c:pt>
                <c:pt idx="1134">
                  <c:v>516.27335571290246</c:v>
                </c:pt>
                <c:pt idx="1135">
                  <c:v>421.71059179366034</c:v>
                </c:pt>
                <c:pt idx="1136">
                  <c:v>433.30940879087785</c:v>
                </c:pt>
                <c:pt idx="1137">
                  <c:v>484.46916887740076</c:v>
                </c:pt>
                <c:pt idx="1138">
                  <c:v>486.72342044022707</c:v>
                </c:pt>
                <c:pt idx="1139">
                  <c:v>498.77081210069571</c:v>
                </c:pt>
                <c:pt idx="1140">
                  <c:v>477.78159735707379</c:v>
                </c:pt>
                <c:pt idx="1141">
                  <c:v>499.00573688004681</c:v>
                </c:pt>
                <c:pt idx="1142">
                  <c:v>453.48503021548936</c:v>
                </c:pt>
                <c:pt idx="1143">
                  <c:v>588.71972256312847</c:v>
                </c:pt>
                <c:pt idx="1144">
                  <c:v>515.82934367656992</c:v>
                </c:pt>
                <c:pt idx="1145">
                  <c:v>511.42818502594571</c:v>
                </c:pt>
                <c:pt idx="1146">
                  <c:v>543.2329592619119</c:v>
                </c:pt>
                <c:pt idx="1147">
                  <c:v>540.46539288871895</c:v>
                </c:pt>
                <c:pt idx="1148">
                  <c:v>534.60420772950704</c:v>
                </c:pt>
                <c:pt idx="1149">
                  <c:v>514.29958903744591</c:v>
                </c:pt>
                <c:pt idx="1150">
                  <c:v>545.14076901243243</c:v>
                </c:pt>
                <c:pt idx="1151">
                  <c:v>578.60125883893045</c:v>
                </c:pt>
                <c:pt idx="1152">
                  <c:v>592.58357987059833</c:v>
                </c:pt>
                <c:pt idx="1153">
                  <c:v>603.35287953953889</c:v>
                </c:pt>
                <c:pt idx="1154">
                  <c:v>588.39975630717049</c:v>
                </c:pt>
                <c:pt idx="1155">
                  <c:v>597.40570407248401</c:v>
                </c:pt>
                <c:pt idx="1156">
                  <c:v>553.56950773886649</c:v>
                </c:pt>
                <c:pt idx="1157">
                  <c:v>573.31489678375442</c:v>
                </c:pt>
                <c:pt idx="1158">
                  <c:v>522.36422466258307</c:v>
                </c:pt>
                <c:pt idx="1159">
                  <c:v>511.84497650695141</c:v>
                </c:pt>
                <c:pt idx="1160">
                  <c:v>518.12023974237286</c:v>
                </c:pt>
                <c:pt idx="1161">
                  <c:v>510.69642211250743</c:v>
                </c:pt>
                <c:pt idx="1162">
                  <c:v>519.86745137220771</c:v>
                </c:pt>
                <c:pt idx="1163">
                  <c:v>533.91721734984458</c:v>
                </c:pt>
                <c:pt idx="1164">
                  <c:v>576.17607760039766</c:v>
                </c:pt>
                <c:pt idx="1165">
                  <c:v>559.45231262650259</c:v>
                </c:pt>
                <c:pt idx="1166">
                  <c:v>535.62759224789556</c:v>
                </c:pt>
                <c:pt idx="1167">
                  <c:v>538.33627396211091</c:v>
                </c:pt>
                <c:pt idx="1168">
                  <c:v>558.87167022951985</c:v>
                </c:pt>
                <c:pt idx="1169">
                  <c:v>580.83074873576913</c:v>
                </c:pt>
                <c:pt idx="1170">
                  <c:v>548.47965812939788</c:v>
                </c:pt>
                <c:pt idx="1171">
                  <c:v>542.64778955590464</c:v>
                </c:pt>
                <c:pt idx="1172">
                  <c:v>579.39222449517729</c:v>
                </c:pt>
                <c:pt idx="1173">
                  <c:v>565.99300894463795</c:v>
                </c:pt>
                <c:pt idx="1174">
                  <c:v>553.40260302769525</c:v>
                </c:pt>
                <c:pt idx="1175">
                  <c:v>548.6943927190672</c:v>
                </c:pt>
                <c:pt idx="1176">
                  <c:v>563.88307570029451</c:v>
                </c:pt>
                <c:pt idx="1177">
                  <c:v>555.60850137471891</c:v>
                </c:pt>
                <c:pt idx="1178">
                  <c:v>582.33994838429976</c:v>
                </c:pt>
                <c:pt idx="1179">
                  <c:v>561.16452153918158</c:v>
                </c:pt>
                <c:pt idx="1180">
                  <c:v>520.29440538693734</c:v>
                </c:pt>
                <c:pt idx="1181">
                  <c:v>558.55972488990108</c:v>
                </c:pt>
                <c:pt idx="1182">
                  <c:v>586.16746198175838</c:v>
                </c:pt>
                <c:pt idx="1183">
                  <c:v>570.02782151119811</c:v>
                </c:pt>
                <c:pt idx="1184">
                  <c:v>552.34115127602377</c:v>
                </c:pt>
                <c:pt idx="1185">
                  <c:v>570.60545002452</c:v>
                </c:pt>
                <c:pt idx="1186">
                  <c:v>513.63264710739179</c:v>
                </c:pt>
                <c:pt idx="1187">
                  <c:v>530.67643912854703</c:v>
                </c:pt>
                <c:pt idx="1188">
                  <c:v>515.20181610052043</c:v>
                </c:pt>
                <c:pt idx="1189">
                  <c:v>507.24597570474424</c:v>
                </c:pt>
                <c:pt idx="1190">
                  <c:v>476.48443141593566</c:v>
                </c:pt>
                <c:pt idx="1191">
                  <c:v>500.61810660903251</c:v>
                </c:pt>
                <c:pt idx="1192">
                  <c:v>513.887836004169</c:v>
                </c:pt>
                <c:pt idx="1193">
                  <c:v>544.85723310992876</c:v>
                </c:pt>
                <c:pt idx="1194">
                  <c:v>571.04932786958625</c:v>
                </c:pt>
                <c:pt idx="1195">
                  <c:v>581.80348286706612</c:v>
                </c:pt>
                <c:pt idx="1196">
                  <c:v>554.13378889390378</c:v>
                </c:pt>
                <c:pt idx="1197">
                  <c:v>496.07308499870976</c:v>
                </c:pt>
                <c:pt idx="1198">
                  <c:v>479.64858342855689</c:v>
                </c:pt>
                <c:pt idx="1199">
                  <c:v>517.4195688313896</c:v>
                </c:pt>
                <c:pt idx="1200">
                  <c:v>540.52715465185145</c:v>
                </c:pt>
                <c:pt idx="1201">
                  <c:v>540.63344411558603</c:v>
                </c:pt>
                <c:pt idx="1202">
                  <c:v>568.48857215595751</c:v>
                </c:pt>
                <c:pt idx="1203">
                  <c:v>520.2410829264644</c:v>
                </c:pt>
                <c:pt idx="1204">
                  <c:v>309.0171996051709</c:v>
                </c:pt>
                <c:pt idx="1205">
                  <c:v>426.94734737074958</c:v>
                </c:pt>
                <c:pt idx="1206">
                  <c:v>446.45277004342876</c:v>
                </c:pt>
                <c:pt idx="1207">
                  <c:v>507.62081134692738</c:v>
                </c:pt>
                <c:pt idx="1208">
                  <c:v>511.05975161119852</c:v>
                </c:pt>
                <c:pt idx="1209">
                  <c:v>534.14117094344124</c:v>
                </c:pt>
                <c:pt idx="1210">
                  <c:v>506.04391448431426</c:v>
                </c:pt>
                <c:pt idx="1211">
                  <c:v>524.44893043229376</c:v>
                </c:pt>
                <c:pt idx="1212">
                  <c:v>521.44559950769712</c:v>
                </c:pt>
                <c:pt idx="1213">
                  <c:v>508.69662925139011</c:v>
                </c:pt>
                <c:pt idx="1214">
                  <c:v>523.43684510409662</c:v>
                </c:pt>
                <c:pt idx="1215">
                  <c:v>597.20018299163269</c:v>
                </c:pt>
                <c:pt idx="1216">
                  <c:v>531.30977534952979</c:v>
                </c:pt>
                <c:pt idx="1217">
                  <c:v>558.83637272598901</c:v>
                </c:pt>
                <c:pt idx="1218">
                  <c:v>514.25040740267264</c:v>
                </c:pt>
                <c:pt idx="1219">
                  <c:v>588.17016808329697</c:v>
                </c:pt>
                <c:pt idx="1220">
                  <c:v>609.31703208693875</c:v>
                </c:pt>
                <c:pt idx="1221">
                  <c:v>624.73710725325918</c:v>
                </c:pt>
                <c:pt idx="1222">
                  <c:v>607.49161588503136</c:v>
                </c:pt>
                <c:pt idx="1223">
                  <c:v>618.77120081169073</c:v>
                </c:pt>
                <c:pt idx="1224">
                  <c:v>610.69165417976933</c:v>
                </c:pt>
                <c:pt idx="1225">
                  <c:v>607.04190095596459</c:v>
                </c:pt>
                <c:pt idx="1226">
                  <c:v>508.03735116560506</c:v>
                </c:pt>
                <c:pt idx="1227">
                  <c:v>615.78658108997217</c:v>
                </c:pt>
                <c:pt idx="1228">
                  <c:v>658.51901394724018</c:v>
                </c:pt>
                <c:pt idx="1229">
                  <c:v>647.78783812585129</c:v>
                </c:pt>
                <c:pt idx="1230">
                  <c:v>618.90269966071003</c:v>
                </c:pt>
                <c:pt idx="1231">
                  <c:v>605.93477855936635</c:v>
                </c:pt>
                <c:pt idx="1232">
                  <c:v>545.36015262628814</c:v>
                </c:pt>
                <c:pt idx="1233">
                  <c:v>537.05658399445235</c:v>
                </c:pt>
                <c:pt idx="1234">
                  <c:v>550.66909613392318</c:v>
                </c:pt>
                <c:pt idx="1235">
                  <c:v>514.11859984960302</c:v>
                </c:pt>
                <c:pt idx="1236">
                  <c:v>518.50959184852525</c:v>
                </c:pt>
                <c:pt idx="1237">
                  <c:v>500.65490027526721</c:v>
                </c:pt>
                <c:pt idx="1238">
                  <c:v>465.61134932923255</c:v>
                </c:pt>
                <c:pt idx="1239">
                  <c:v>448.64144240014252</c:v>
                </c:pt>
                <c:pt idx="1240">
                  <c:v>464.11843004089366</c:v>
                </c:pt>
                <c:pt idx="1241">
                  <c:v>519.02113408873913</c:v>
                </c:pt>
                <c:pt idx="1242">
                  <c:v>541.0248518917731</c:v>
                </c:pt>
                <c:pt idx="1243">
                  <c:v>593.51538148895509</c:v>
                </c:pt>
                <c:pt idx="1244">
                  <c:v>599.10762513289035</c:v>
                </c:pt>
                <c:pt idx="1245">
                  <c:v>618.53105578576753</c:v>
                </c:pt>
                <c:pt idx="1246">
                  <c:v>562.59488277521154</c:v>
                </c:pt>
                <c:pt idx="1247">
                  <c:v>557.46949482979198</c:v>
                </c:pt>
                <c:pt idx="1248">
                  <c:v>591.32982537994314</c:v>
                </c:pt>
                <c:pt idx="1249">
                  <c:v>610.33438196377529</c:v>
                </c:pt>
                <c:pt idx="1250">
                  <c:v>569.37599317590127</c:v>
                </c:pt>
                <c:pt idx="1251">
                  <c:v>557.58244479359189</c:v>
                </c:pt>
                <c:pt idx="1252">
                  <c:v>551.14593276839685</c:v>
                </c:pt>
                <c:pt idx="1253">
                  <c:v>526.85310025561421</c:v>
                </c:pt>
                <c:pt idx="1254">
                  <c:v>506.07429739057523</c:v>
                </c:pt>
                <c:pt idx="1255">
                  <c:v>555.50207296876238</c:v>
                </c:pt>
                <c:pt idx="1256">
                  <c:v>605.18312007703275</c:v>
                </c:pt>
                <c:pt idx="1257">
                  <c:v>576.92498989421392</c:v>
                </c:pt>
                <c:pt idx="1258">
                  <c:v>589.04934496967439</c:v>
                </c:pt>
                <c:pt idx="1259">
                  <c:v>575.16139392036894</c:v>
                </c:pt>
                <c:pt idx="1260">
                  <c:v>562.9108057920995</c:v>
                </c:pt>
                <c:pt idx="1261">
                  <c:v>586.88161641078102</c:v>
                </c:pt>
                <c:pt idx="1262">
                  <c:v>578.92829753662579</c:v>
                </c:pt>
                <c:pt idx="1263">
                  <c:v>577.87725191082984</c:v>
                </c:pt>
                <c:pt idx="1264">
                  <c:v>554.61184340961881</c:v>
                </c:pt>
                <c:pt idx="1265">
                  <c:v>546.98207777204004</c:v>
                </c:pt>
                <c:pt idx="1266">
                  <c:v>540.36266897838334</c:v>
                </c:pt>
                <c:pt idx="1267">
                  <c:v>545.70173791230354</c:v>
                </c:pt>
                <c:pt idx="1268">
                  <c:v>634.22017350380042</c:v>
                </c:pt>
                <c:pt idx="1269">
                  <c:v>625.48543906200723</c:v>
                </c:pt>
                <c:pt idx="1270">
                  <c:v>622.57453016602619</c:v>
                </c:pt>
                <c:pt idx="1271">
                  <c:v>649.44825785228909</c:v>
                </c:pt>
                <c:pt idx="1272">
                  <c:v>618.36430595364823</c:v>
                </c:pt>
                <c:pt idx="1273">
                  <c:v>541.67104733581436</c:v>
                </c:pt>
                <c:pt idx="1274">
                  <c:v>486.37067905051691</c:v>
                </c:pt>
                <c:pt idx="1275">
                  <c:v>471.48648870919675</c:v>
                </c:pt>
                <c:pt idx="1276">
                  <c:v>518.86122980530877</c:v>
                </c:pt>
                <c:pt idx="1277">
                  <c:v>519.21315931927825</c:v>
                </c:pt>
                <c:pt idx="1278">
                  <c:v>555.69311920297741</c:v>
                </c:pt>
                <c:pt idx="1279">
                  <c:v>546.90574557328046</c:v>
                </c:pt>
                <c:pt idx="1280">
                  <c:v>603.69030027186591</c:v>
                </c:pt>
                <c:pt idx="1281">
                  <c:v>556.53785364633893</c:v>
                </c:pt>
                <c:pt idx="1282">
                  <c:v>516.67221828725508</c:v>
                </c:pt>
                <c:pt idx="1283">
                  <c:v>536.34822695904666</c:v>
                </c:pt>
                <c:pt idx="1284">
                  <c:v>539.58638743195445</c:v>
                </c:pt>
                <c:pt idx="1285">
                  <c:v>545.33303236302038</c:v>
                </c:pt>
                <c:pt idx="1286">
                  <c:v>513.83909801925824</c:v>
                </c:pt>
                <c:pt idx="1287">
                  <c:v>493.6173978170284</c:v>
                </c:pt>
                <c:pt idx="1288">
                  <c:v>489.02124711773939</c:v>
                </c:pt>
                <c:pt idx="1289">
                  <c:v>506.79631850321397</c:v>
                </c:pt>
                <c:pt idx="1290">
                  <c:v>541.76316063559921</c:v>
                </c:pt>
                <c:pt idx="1291">
                  <c:v>564.04077640420985</c:v>
                </c:pt>
                <c:pt idx="1292">
                  <c:v>552.41226216113694</c:v>
                </c:pt>
                <c:pt idx="1293">
                  <c:v>500.16514800484225</c:v>
                </c:pt>
                <c:pt idx="1294">
                  <c:v>523.99193858139313</c:v>
                </c:pt>
                <c:pt idx="1295">
                  <c:v>522.92489534596905</c:v>
                </c:pt>
                <c:pt idx="1296">
                  <c:v>530.43826783428187</c:v>
                </c:pt>
                <c:pt idx="1297">
                  <c:v>573.63974681328887</c:v>
                </c:pt>
                <c:pt idx="1298">
                  <c:v>544.94501478923189</c:v>
                </c:pt>
                <c:pt idx="1299">
                  <c:v>528.85446398710758</c:v>
                </c:pt>
                <c:pt idx="1300">
                  <c:v>556.87674214543972</c:v>
                </c:pt>
                <c:pt idx="1301">
                  <c:v>541.65926411758733</c:v>
                </c:pt>
                <c:pt idx="1302">
                  <c:v>481.98884787449322</c:v>
                </c:pt>
                <c:pt idx="1303">
                  <c:v>444.33369556780616</c:v>
                </c:pt>
                <c:pt idx="1304">
                  <c:v>454.18428091438369</c:v>
                </c:pt>
                <c:pt idx="1305">
                  <c:v>463.51618236709618</c:v>
                </c:pt>
                <c:pt idx="1306">
                  <c:v>491.47784544528508</c:v>
                </c:pt>
                <c:pt idx="1307">
                  <c:v>488.1462676118162</c:v>
                </c:pt>
                <c:pt idx="1308">
                  <c:v>511.58809305274548</c:v>
                </c:pt>
                <c:pt idx="1309">
                  <c:v>505.82260642231546</c:v>
                </c:pt>
                <c:pt idx="1310">
                  <c:v>482.08484200251115</c:v>
                </c:pt>
                <c:pt idx="1311">
                  <c:v>516.49713100287363</c:v>
                </c:pt>
                <c:pt idx="1312">
                  <c:v>522.56909961728604</c:v>
                </c:pt>
                <c:pt idx="1313">
                  <c:v>522.82093455337986</c:v>
                </c:pt>
                <c:pt idx="1314">
                  <c:v>529.57202270298046</c:v>
                </c:pt>
                <c:pt idx="1315">
                  <c:v>534.65231876835696</c:v>
                </c:pt>
                <c:pt idx="1316">
                  <c:v>517.63253016323154</c:v>
                </c:pt>
                <c:pt idx="1317">
                  <c:v>532.46971762588169</c:v>
                </c:pt>
                <c:pt idx="1318">
                  <c:v>523.49834366083633</c:v>
                </c:pt>
                <c:pt idx="1319">
                  <c:v>483.33088148665644</c:v>
                </c:pt>
                <c:pt idx="1320">
                  <c:v>490.50777903985562</c:v>
                </c:pt>
                <c:pt idx="1321">
                  <c:v>501.80145631109832</c:v>
                </c:pt>
                <c:pt idx="1322">
                  <c:v>522.3180487391661</c:v>
                </c:pt>
                <c:pt idx="1323">
                  <c:v>615.31065706943957</c:v>
                </c:pt>
                <c:pt idx="1324">
                  <c:v>593.58189335168129</c:v>
                </c:pt>
                <c:pt idx="1325">
                  <c:v>623.97112868950012</c:v>
                </c:pt>
                <c:pt idx="1326">
                  <c:v>514.39757895681646</c:v>
                </c:pt>
                <c:pt idx="1327">
                  <c:v>475.95108442704793</c:v>
                </c:pt>
                <c:pt idx="1328">
                  <c:v>461.8357659066653</c:v>
                </c:pt>
                <c:pt idx="1329">
                  <c:v>460.84376549119872</c:v>
                </c:pt>
                <c:pt idx="1330">
                  <c:v>473.84485644575886</c:v>
                </c:pt>
                <c:pt idx="1331">
                  <c:v>462.13536544112424</c:v>
                </c:pt>
                <c:pt idx="1332">
                  <c:v>454.89507244637974</c:v>
                </c:pt>
                <c:pt idx="1333">
                  <c:v>653.41338254505217</c:v>
                </c:pt>
                <c:pt idx="1334">
                  <c:v>655.20241744818873</c:v>
                </c:pt>
                <c:pt idx="1335">
                  <c:v>562.56231984326496</c:v>
                </c:pt>
                <c:pt idx="1336">
                  <c:v>504.74537741435836</c:v>
                </c:pt>
                <c:pt idx="1337">
                  <c:v>485.95103558602051</c:v>
                </c:pt>
                <c:pt idx="1338">
                  <c:v>492.78416150699172</c:v>
                </c:pt>
                <c:pt idx="1339">
                  <c:v>641.43860732614905</c:v>
                </c:pt>
                <c:pt idx="1340">
                  <c:v>646.22343679835785</c:v>
                </c:pt>
                <c:pt idx="1341">
                  <c:v>595.41526514230065</c:v>
                </c:pt>
                <c:pt idx="1342">
                  <c:v>594.71915578250082</c:v>
                </c:pt>
                <c:pt idx="1343">
                  <c:v>588.47773482117941</c:v>
                </c:pt>
                <c:pt idx="1344">
                  <c:v>534.13388889515329</c:v>
                </c:pt>
                <c:pt idx="1345">
                  <c:v>461.63662244156211</c:v>
                </c:pt>
                <c:pt idx="1346">
                  <c:v>546.70955423535906</c:v>
                </c:pt>
                <c:pt idx="1347">
                  <c:v>551.67143897038864</c:v>
                </c:pt>
                <c:pt idx="1348">
                  <c:v>497.03874033594536</c:v>
                </c:pt>
                <c:pt idx="1349">
                  <c:v>510.18030149498628</c:v>
                </c:pt>
                <c:pt idx="1350">
                  <c:v>527.44484772264229</c:v>
                </c:pt>
                <c:pt idx="1351">
                  <c:v>530.84934432698844</c:v>
                </c:pt>
                <c:pt idx="1352">
                  <c:v>551.36190956241194</c:v>
                </c:pt>
                <c:pt idx="1353">
                  <c:v>587.84615993420437</c:v>
                </c:pt>
                <c:pt idx="1354">
                  <c:v>516.16323601829549</c:v>
                </c:pt>
                <c:pt idx="1355">
                  <c:v>574.2640315500156</c:v>
                </c:pt>
                <c:pt idx="1356">
                  <c:v>531.77751096304098</c:v>
                </c:pt>
                <c:pt idx="1357">
                  <c:v>516.97696019322473</c:v>
                </c:pt>
                <c:pt idx="1358">
                  <c:v>528.0511403232781</c:v>
                </c:pt>
                <c:pt idx="1359">
                  <c:v>500.92307970776932</c:v>
                </c:pt>
                <c:pt idx="1360">
                  <c:v>534.84261568902218</c:v>
                </c:pt>
                <c:pt idx="1361">
                  <c:v>551.20590467056115</c:v>
                </c:pt>
                <c:pt idx="1362">
                  <c:v>614.48598098209845</c:v>
                </c:pt>
                <c:pt idx="1363">
                  <c:v>655.18531843777657</c:v>
                </c:pt>
                <c:pt idx="1364">
                  <c:v>538.22574183844665</c:v>
                </c:pt>
                <c:pt idx="1365">
                  <c:v>528.08484179609832</c:v>
                </c:pt>
                <c:pt idx="1366">
                  <c:v>475.39016868798797</c:v>
                </c:pt>
                <c:pt idx="1367">
                  <c:v>492.07182420146154</c:v>
                </c:pt>
                <c:pt idx="1368">
                  <c:v>547.54550827200671</c:v>
                </c:pt>
                <c:pt idx="1369">
                  <c:v>520.93566718923876</c:v>
                </c:pt>
                <c:pt idx="1370">
                  <c:v>528.51512549919755</c:v>
                </c:pt>
                <c:pt idx="1371">
                  <c:v>629.18060705403786</c:v>
                </c:pt>
                <c:pt idx="1372">
                  <c:v>535.12388614597285</c:v>
                </c:pt>
                <c:pt idx="1373">
                  <c:v>510.49071132154683</c:v>
                </c:pt>
                <c:pt idx="1374">
                  <c:v>558.98047515933501</c:v>
                </c:pt>
                <c:pt idx="1375">
                  <c:v>561.52941718609725</c:v>
                </c:pt>
                <c:pt idx="1376">
                  <c:v>528.06596998107011</c:v>
                </c:pt>
                <c:pt idx="1377">
                  <c:v>523.32720250737941</c:v>
                </c:pt>
                <c:pt idx="1378">
                  <c:v>521.78141028424488</c:v>
                </c:pt>
                <c:pt idx="1379">
                  <c:v>653.26433371132475</c:v>
                </c:pt>
                <c:pt idx="1380">
                  <c:v>528.95350311428126</c:v>
                </c:pt>
                <c:pt idx="1381">
                  <c:v>611.62292124481337</c:v>
                </c:pt>
                <c:pt idx="1382">
                  <c:v>693.22514219486925</c:v>
                </c:pt>
                <c:pt idx="1383">
                  <c:v>597.5379424330448</c:v>
                </c:pt>
                <c:pt idx="1384">
                  <c:v>634.46335901508462</c:v>
                </c:pt>
                <c:pt idx="1385">
                  <c:v>522.74849774681309</c:v>
                </c:pt>
                <c:pt idx="1386">
                  <c:v>569.91917199837837</c:v>
                </c:pt>
                <c:pt idx="1387">
                  <c:v>522.53185090430804</c:v>
                </c:pt>
                <c:pt idx="1388">
                  <c:v>587.4156427934746</c:v>
                </c:pt>
                <c:pt idx="1389">
                  <c:v>496.16473926326489</c:v>
                </c:pt>
                <c:pt idx="1390">
                  <c:v>511.27778234615624</c:v>
                </c:pt>
                <c:pt idx="1391">
                  <c:v>535.36005682803147</c:v>
                </c:pt>
                <c:pt idx="1392">
                  <c:v>517.42644780062369</c:v>
                </c:pt>
                <c:pt idx="1393">
                  <c:v>549.60528262176092</c:v>
                </c:pt>
                <c:pt idx="1394">
                  <c:v>551.11577987191458</c:v>
                </c:pt>
                <c:pt idx="1395">
                  <c:v>520.76035385195394</c:v>
                </c:pt>
                <c:pt idx="1396">
                  <c:v>563.37204363410069</c:v>
                </c:pt>
                <c:pt idx="1397">
                  <c:v>597.3591406069088</c:v>
                </c:pt>
                <c:pt idx="1398">
                  <c:v>561.27953673465083</c:v>
                </c:pt>
                <c:pt idx="1399">
                  <c:v>534.94534795665845</c:v>
                </c:pt>
                <c:pt idx="1400">
                  <c:v>555.49416866847173</c:v>
                </c:pt>
                <c:pt idx="1401">
                  <c:v>511.09513033933951</c:v>
                </c:pt>
                <c:pt idx="1402">
                  <c:v>584.88091402106363</c:v>
                </c:pt>
                <c:pt idx="1403">
                  <c:v>612.79157099998372</c:v>
                </c:pt>
                <c:pt idx="1404">
                  <c:v>577.18333533330338</c:v>
                </c:pt>
                <c:pt idx="1405">
                  <c:v>512.24383312402199</c:v>
                </c:pt>
                <c:pt idx="1406">
                  <c:v>510.62397196455652</c:v>
                </c:pt>
                <c:pt idx="1407">
                  <c:v>527.97365395449776</c:v>
                </c:pt>
                <c:pt idx="1408">
                  <c:v>532.21832202692076</c:v>
                </c:pt>
                <c:pt idx="1409">
                  <c:v>572.24155582652247</c:v>
                </c:pt>
                <c:pt idx="1410">
                  <c:v>520.64128327579238</c:v>
                </c:pt>
                <c:pt idx="1411">
                  <c:v>527.65128553102443</c:v>
                </c:pt>
                <c:pt idx="1412">
                  <c:v>545.58453444536224</c:v>
                </c:pt>
                <c:pt idx="1413">
                  <c:v>543.16568479583691</c:v>
                </c:pt>
                <c:pt idx="1414">
                  <c:v>517.1289829765185</c:v>
                </c:pt>
                <c:pt idx="1415">
                  <c:v>512.76947602096845</c:v>
                </c:pt>
                <c:pt idx="1416">
                  <c:v>627.1508203269567</c:v>
                </c:pt>
                <c:pt idx="1417">
                  <c:v>594.04367383904446</c:v>
                </c:pt>
                <c:pt idx="1418">
                  <c:v>557.565830222523</c:v>
                </c:pt>
                <c:pt idx="1419">
                  <c:v>572.93705687252532</c:v>
                </c:pt>
                <c:pt idx="1420">
                  <c:v>588.01743441913732</c:v>
                </c:pt>
                <c:pt idx="1421">
                  <c:v>528.48583737485694</c:v>
                </c:pt>
                <c:pt idx="1422">
                  <c:v>546.55992278050883</c:v>
                </c:pt>
                <c:pt idx="1423">
                  <c:v>644.91436631803674</c:v>
                </c:pt>
                <c:pt idx="1424">
                  <c:v>564.13493343531081</c:v>
                </c:pt>
                <c:pt idx="1425">
                  <c:v>570.97845998528419</c:v>
                </c:pt>
                <c:pt idx="1426">
                  <c:v>532.27697169669841</c:v>
                </c:pt>
                <c:pt idx="1427">
                  <c:v>533.47088356321478</c:v>
                </c:pt>
                <c:pt idx="1428">
                  <c:v>515.75223702482947</c:v>
                </c:pt>
                <c:pt idx="1429">
                  <c:v>507.79130837519489</c:v>
                </c:pt>
                <c:pt idx="1430">
                  <c:v>541.57048221072034</c:v>
                </c:pt>
                <c:pt idx="1431">
                  <c:v>508.82411382997321</c:v>
                </c:pt>
                <c:pt idx="1432">
                  <c:v>497.73466100131867</c:v>
                </c:pt>
                <c:pt idx="1433">
                  <c:v>515.03025530735613</c:v>
                </c:pt>
                <c:pt idx="1434">
                  <c:v>497.49540422398098</c:v>
                </c:pt>
                <c:pt idx="1435">
                  <c:v>482.24592468329547</c:v>
                </c:pt>
                <c:pt idx="1436">
                  <c:v>491.99060061178341</c:v>
                </c:pt>
                <c:pt idx="1437">
                  <c:v>489.61021703100744</c:v>
                </c:pt>
                <c:pt idx="1438">
                  <c:v>491.4890385894679</c:v>
                </c:pt>
                <c:pt idx="1439">
                  <c:v>491.40770305499899</c:v>
                </c:pt>
                <c:pt idx="1440">
                  <c:v>489.30291817605672</c:v>
                </c:pt>
                <c:pt idx="1441">
                  <c:v>501.43073293635814</c:v>
                </c:pt>
                <c:pt idx="1442">
                  <c:v>550.83309530702331</c:v>
                </c:pt>
                <c:pt idx="1443">
                  <c:v>508.32966531201657</c:v>
                </c:pt>
                <c:pt idx="1444">
                  <c:v>543.1645292067908</c:v>
                </c:pt>
                <c:pt idx="1445">
                  <c:v>582.54835782233442</c:v>
                </c:pt>
                <c:pt idx="1446">
                  <c:v>501.45534794683243</c:v>
                </c:pt>
                <c:pt idx="1447">
                  <c:v>504.22726218929859</c:v>
                </c:pt>
                <c:pt idx="1448">
                  <c:v>521.51142539342754</c:v>
                </c:pt>
                <c:pt idx="1449">
                  <c:v>537.63351225516465</c:v>
                </c:pt>
                <c:pt idx="1450">
                  <c:v>574.83775227966521</c:v>
                </c:pt>
                <c:pt idx="1451">
                  <c:v>582.68629895366814</c:v>
                </c:pt>
                <c:pt idx="1452">
                  <c:v>611.60787029274286</c:v>
                </c:pt>
                <c:pt idx="1453">
                  <c:v>536.83982607806422</c:v>
                </c:pt>
                <c:pt idx="1454">
                  <c:v>567.28841219462879</c:v>
                </c:pt>
                <c:pt idx="1455">
                  <c:v>521.08729833352857</c:v>
                </c:pt>
                <c:pt idx="1456">
                  <c:v>545.61231723423339</c:v>
                </c:pt>
                <c:pt idx="1457">
                  <c:v>530.97315559941831</c:v>
                </c:pt>
                <c:pt idx="1458">
                  <c:v>549.31212775924268</c:v>
                </c:pt>
                <c:pt idx="1459">
                  <c:v>577.27541974905864</c:v>
                </c:pt>
                <c:pt idx="1460">
                  <c:v>527.2929375693252</c:v>
                </c:pt>
                <c:pt idx="1461">
                  <c:v>550.38192786205002</c:v>
                </c:pt>
                <c:pt idx="1462">
                  <c:v>628.62773512924582</c:v>
                </c:pt>
                <c:pt idx="1463">
                  <c:v>614.805062266768</c:v>
                </c:pt>
                <c:pt idx="1464">
                  <c:v>587.66998075212791</c:v>
                </c:pt>
                <c:pt idx="1465">
                  <c:v>635.7137599149487</c:v>
                </c:pt>
                <c:pt idx="1466">
                  <c:v>512.18522357893323</c:v>
                </c:pt>
                <c:pt idx="1467">
                  <c:v>511.15466540356465</c:v>
                </c:pt>
                <c:pt idx="1468">
                  <c:v>505.54975357026825</c:v>
                </c:pt>
                <c:pt idx="1469">
                  <c:v>569.77533594709519</c:v>
                </c:pt>
                <c:pt idx="1470">
                  <c:v>516.64323102065339</c:v>
                </c:pt>
                <c:pt idx="1471">
                  <c:v>546.74102319287567</c:v>
                </c:pt>
                <c:pt idx="1472">
                  <c:v>537.76252043050795</c:v>
                </c:pt>
                <c:pt idx="1473">
                  <c:v>507.04503751815781</c:v>
                </c:pt>
                <c:pt idx="1474">
                  <c:v>504.02961235748523</c:v>
                </c:pt>
                <c:pt idx="1475">
                  <c:v>510.4984165163641</c:v>
                </c:pt>
                <c:pt idx="1476">
                  <c:v>501.72402625423524</c:v>
                </c:pt>
                <c:pt idx="1477">
                  <c:v>495.1754118182397</c:v>
                </c:pt>
                <c:pt idx="1478">
                  <c:v>488.31491160208878</c:v>
                </c:pt>
                <c:pt idx="1479">
                  <c:v>524.00021957457182</c:v>
                </c:pt>
                <c:pt idx="1480">
                  <c:v>482.83177327269902</c:v>
                </c:pt>
                <c:pt idx="1481">
                  <c:v>485.15436893317775</c:v>
                </c:pt>
                <c:pt idx="1482">
                  <c:v>558.86188747079927</c:v>
                </c:pt>
                <c:pt idx="1483">
                  <c:v>520.38579386125264</c:v>
                </c:pt>
                <c:pt idx="1484">
                  <c:v>529.41026606837215</c:v>
                </c:pt>
                <c:pt idx="1485">
                  <c:v>480.46239844725693</c:v>
                </c:pt>
                <c:pt idx="1486">
                  <c:v>515.37493793726469</c:v>
                </c:pt>
                <c:pt idx="1487">
                  <c:v>504.63581092273841</c:v>
                </c:pt>
                <c:pt idx="1488">
                  <c:v>514.36255008137448</c:v>
                </c:pt>
                <c:pt idx="1489">
                  <c:v>550.70859421306682</c:v>
                </c:pt>
                <c:pt idx="1490">
                  <c:v>494.64030839341024</c:v>
                </c:pt>
                <c:pt idx="1491">
                  <c:v>494.2240168870768</c:v>
                </c:pt>
                <c:pt idx="1492">
                  <c:v>485.49092623935252</c:v>
                </c:pt>
                <c:pt idx="1493">
                  <c:v>527.67318430569583</c:v>
                </c:pt>
                <c:pt idx="1494">
                  <c:v>619.51473499741098</c:v>
                </c:pt>
                <c:pt idx="1495">
                  <c:v>669.44482406040265</c:v>
                </c:pt>
                <c:pt idx="1496">
                  <c:v>662.34077565484517</c:v>
                </c:pt>
                <c:pt idx="1497">
                  <c:v>673.61915743436805</c:v>
                </c:pt>
                <c:pt idx="1498">
                  <c:v>620.77616090805611</c:v>
                </c:pt>
                <c:pt idx="1499">
                  <c:v>513.51242759091213</c:v>
                </c:pt>
                <c:pt idx="1500">
                  <c:v>552.84625514386119</c:v>
                </c:pt>
                <c:pt idx="1501">
                  <c:v>538.51298501964118</c:v>
                </c:pt>
                <c:pt idx="1502">
                  <c:v>556.19683793463912</c:v>
                </c:pt>
                <c:pt idx="1503">
                  <c:v>577.88842910512165</c:v>
                </c:pt>
                <c:pt idx="1504">
                  <c:v>621.89701728203397</c:v>
                </c:pt>
                <c:pt idx="1505">
                  <c:v>682.5577993625526</c:v>
                </c:pt>
                <c:pt idx="1506">
                  <c:v>670.42923778897659</c:v>
                </c:pt>
                <c:pt idx="1507">
                  <c:v>717.08490398649758</c:v>
                </c:pt>
                <c:pt idx="1508">
                  <c:v>657.78867091760037</c:v>
                </c:pt>
                <c:pt idx="1509">
                  <c:v>656.29383401389657</c:v>
                </c:pt>
                <c:pt idx="1510">
                  <c:v>615.71490525849197</c:v>
                </c:pt>
                <c:pt idx="1511">
                  <c:v>533.90675581433118</c:v>
                </c:pt>
                <c:pt idx="1512">
                  <c:v>503.12385340942865</c:v>
                </c:pt>
                <c:pt idx="1513">
                  <c:v>510.49249379159784</c:v>
                </c:pt>
                <c:pt idx="1514">
                  <c:v>579.38564411045274</c:v>
                </c:pt>
                <c:pt idx="1515">
                  <c:v>634.14338547884745</c:v>
                </c:pt>
                <c:pt idx="1516">
                  <c:v>580.83140485989554</c:v>
                </c:pt>
                <c:pt idx="1517">
                  <c:v>574.93953310842096</c:v>
                </c:pt>
                <c:pt idx="1518">
                  <c:v>589.5936199369861</c:v>
                </c:pt>
                <c:pt idx="1519">
                  <c:v>599.52251122622647</c:v>
                </c:pt>
                <c:pt idx="1520">
                  <c:v>554.96681519170102</c:v>
                </c:pt>
                <c:pt idx="1521">
                  <c:v>578.43691105310768</c:v>
                </c:pt>
                <c:pt idx="1522">
                  <c:v>616.56123999470833</c:v>
                </c:pt>
                <c:pt idx="1523">
                  <c:v>568.69738298267077</c:v>
                </c:pt>
                <c:pt idx="1524">
                  <c:v>572.34538092258686</c:v>
                </c:pt>
                <c:pt idx="1525">
                  <c:v>559.61503016023562</c:v>
                </c:pt>
                <c:pt idx="1526">
                  <c:v>580.45832473676342</c:v>
                </c:pt>
                <c:pt idx="1527">
                  <c:v>584.07816992568667</c:v>
                </c:pt>
                <c:pt idx="1528">
                  <c:v>568.69574055621263</c:v>
                </c:pt>
                <c:pt idx="1529">
                  <c:v>577.37192524430429</c:v>
                </c:pt>
                <c:pt idx="1530">
                  <c:v>585.72713380089147</c:v>
                </c:pt>
                <c:pt idx="1531">
                  <c:v>639.43736399678164</c:v>
                </c:pt>
                <c:pt idx="1532">
                  <c:v>619.93569795480983</c:v>
                </c:pt>
                <c:pt idx="1533">
                  <c:v>660.52863337747431</c:v>
                </c:pt>
                <c:pt idx="1534">
                  <c:v>523.52117376825015</c:v>
                </c:pt>
                <c:pt idx="1535">
                  <c:v>566.2567536171631</c:v>
                </c:pt>
                <c:pt idx="1536">
                  <c:v>550.66223089160076</c:v>
                </c:pt>
                <c:pt idx="1537">
                  <c:v>564.43012176857599</c:v>
                </c:pt>
                <c:pt idx="1538">
                  <c:v>582.86652449869769</c:v>
                </c:pt>
                <c:pt idx="1539">
                  <c:v>575.21833902951437</c:v>
                </c:pt>
                <c:pt idx="1540">
                  <c:v>546.88571295050929</c:v>
                </c:pt>
                <c:pt idx="1541">
                  <c:v>565.00710581131227</c:v>
                </c:pt>
                <c:pt idx="1542">
                  <c:v>611.50523052955714</c:v>
                </c:pt>
                <c:pt idx="1543">
                  <c:v>667.6850899212003</c:v>
                </c:pt>
                <c:pt idx="1544">
                  <c:v>664.95904891752502</c:v>
                </c:pt>
                <c:pt idx="1545">
                  <c:v>646.80875649821462</c:v>
                </c:pt>
                <c:pt idx="1546">
                  <c:v>656.04674754023267</c:v>
                </c:pt>
                <c:pt idx="1547">
                  <c:v>682.19287130568523</c:v>
                </c:pt>
                <c:pt idx="1548">
                  <c:v>677.63119950242981</c:v>
                </c:pt>
                <c:pt idx="1549">
                  <c:v>708.61003232792586</c:v>
                </c:pt>
                <c:pt idx="1550">
                  <c:v>654.13827135012389</c:v>
                </c:pt>
                <c:pt idx="1551">
                  <c:v>623.04857912860746</c:v>
                </c:pt>
                <c:pt idx="1552">
                  <c:v>670.20457255269866</c:v>
                </c:pt>
                <c:pt idx="1553">
                  <c:v>693.2212339743046</c:v>
                </c:pt>
                <c:pt idx="1554">
                  <c:v>688.63455554607992</c:v>
                </c:pt>
                <c:pt idx="1555">
                  <c:v>692.82938757584168</c:v>
                </c:pt>
                <c:pt idx="1556">
                  <c:v>676.21938105810682</c:v>
                </c:pt>
                <c:pt idx="1557">
                  <c:v>684.0610126710136</c:v>
                </c:pt>
                <c:pt idx="1558">
                  <c:v>672.56115483392898</c:v>
                </c:pt>
                <c:pt idx="1559">
                  <c:v>662.73863049342174</c:v>
                </c:pt>
                <c:pt idx="1560">
                  <c:v>674.97632328393934</c:v>
                </c:pt>
                <c:pt idx="1561">
                  <c:v>678.90043564569874</c:v>
                </c:pt>
                <c:pt idx="1562">
                  <c:v>679.7395857168666</c:v>
                </c:pt>
                <c:pt idx="1563">
                  <c:v>685.32098559532756</c:v>
                </c:pt>
                <c:pt idx="1564">
                  <c:v>673.19400043601252</c:v>
                </c:pt>
                <c:pt idx="1565">
                  <c:v>631.63583659718756</c:v>
                </c:pt>
                <c:pt idx="1566">
                  <c:v>669.38727431302664</c:v>
                </c:pt>
                <c:pt idx="1567">
                  <c:v>692.09456574079218</c:v>
                </c:pt>
                <c:pt idx="1568">
                  <c:v>655.08478785981094</c:v>
                </c:pt>
                <c:pt idx="1569">
                  <c:v>633.70025780283254</c:v>
                </c:pt>
                <c:pt idx="1570">
                  <c:v>663.55377452258176</c:v>
                </c:pt>
                <c:pt idx="1571">
                  <c:v>699.73454031253868</c:v>
                </c:pt>
                <c:pt idx="1572">
                  <c:v>693.16733378613719</c:v>
                </c:pt>
                <c:pt idx="1573">
                  <c:v>724.24359534898406</c:v>
                </c:pt>
                <c:pt idx="1574">
                  <c:v>672.33475373645615</c:v>
                </c:pt>
                <c:pt idx="1575">
                  <c:v>638.62999292568361</c:v>
                </c:pt>
                <c:pt idx="1576">
                  <c:v>677.73242875501637</c:v>
                </c:pt>
                <c:pt idx="1577">
                  <c:v>772.80325363115151</c:v>
                </c:pt>
                <c:pt idx="1578">
                  <c:v>853.70523887171828</c:v>
                </c:pt>
                <c:pt idx="1579">
                  <c:v>710.16043475450238</c:v>
                </c:pt>
                <c:pt idx="1580">
                  <c:v>694.94204189172899</c:v>
                </c:pt>
                <c:pt idx="1581">
                  <c:v>709.32523806456629</c:v>
                </c:pt>
                <c:pt idx="1582">
                  <c:v>701.83822672761016</c:v>
                </c:pt>
                <c:pt idx="1583">
                  <c:v>657.70909203908013</c:v>
                </c:pt>
                <c:pt idx="1584">
                  <c:v>671.26647343853745</c:v>
                </c:pt>
                <c:pt idx="1585">
                  <c:v>699.42026892086358</c:v>
                </c:pt>
                <c:pt idx="1586">
                  <c:v>685.67935528957355</c:v>
                </c:pt>
                <c:pt idx="1587">
                  <c:v>617.26049285488182</c:v>
                </c:pt>
                <c:pt idx="1588">
                  <c:v>647.29677062247254</c:v>
                </c:pt>
                <c:pt idx="1589">
                  <c:v>656.79810910905792</c:v>
                </c:pt>
                <c:pt idx="1590">
                  <c:v>623.69464012637548</c:v>
                </c:pt>
                <c:pt idx="1591">
                  <c:v>561.8915897881775</c:v>
                </c:pt>
                <c:pt idx="1592">
                  <c:v>563.81382378949581</c:v>
                </c:pt>
                <c:pt idx="1593">
                  <c:v>575.8669754271308</c:v>
                </c:pt>
                <c:pt idx="1594">
                  <c:v>611.15039428971613</c:v>
                </c:pt>
                <c:pt idx="1595">
                  <c:v>597.1932321342041</c:v>
                </c:pt>
                <c:pt idx="1596">
                  <c:v>419.6937178109219</c:v>
                </c:pt>
                <c:pt idx="1597">
                  <c:v>539.46201065115508</c:v>
                </c:pt>
                <c:pt idx="1598">
                  <c:v>609.99260744719095</c:v>
                </c:pt>
                <c:pt idx="1599">
                  <c:v>617.56939760077819</c:v>
                </c:pt>
                <c:pt idx="1600">
                  <c:v>639.84003796392426</c:v>
                </c:pt>
                <c:pt idx="1601">
                  <c:v>657.95592664563003</c:v>
                </c:pt>
                <c:pt idx="1602">
                  <c:v>651.03616454550524</c:v>
                </c:pt>
                <c:pt idx="1603">
                  <c:v>661.83965894619325</c:v>
                </c:pt>
                <c:pt idx="1604">
                  <c:v>661.3893219797942</c:v>
                </c:pt>
                <c:pt idx="1605">
                  <c:v>651.11900929929459</c:v>
                </c:pt>
                <c:pt idx="1606">
                  <c:v>642.20696538288894</c:v>
                </c:pt>
                <c:pt idx="1607">
                  <c:v>661.15255353420503</c:v>
                </c:pt>
                <c:pt idx="1608">
                  <c:v>666.51475330969242</c:v>
                </c:pt>
                <c:pt idx="1609">
                  <c:v>669.74019421737501</c:v>
                </c:pt>
                <c:pt idx="1610">
                  <c:v>666.40331932311062</c:v>
                </c:pt>
                <c:pt idx="1611">
                  <c:v>663.145376631148</c:v>
                </c:pt>
                <c:pt idx="1612">
                  <c:v>650.91718582112094</c:v>
                </c:pt>
                <c:pt idx="1613">
                  <c:v>650.52048645072693</c:v>
                </c:pt>
                <c:pt idx="1614">
                  <c:v>668.88293698222878</c:v>
                </c:pt>
                <c:pt idx="1615">
                  <c:v>662.36463568712793</c:v>
                </c:pt>
                <c:pt idx="1616">
                  <c:v>673.006062295623</c:v>
                </c:pt>
                <c:pt idx="1617">
                  <c:v>645.94903611398581</c:v>
                </c:pt>
                <c:pt idx="1618">
                  <c:v>673.93007303046693</c:v>
                </c:pt>
                <c:pt idx="1619">
                  <c:v>643.01415600405301</c:v>
                </c:pt>
                <c:pt idx="1620">
                  <c:v>636.42133733535047</c:v>
                </c:pt>
                <c:pt idx="1621">
                  <c:v>611.90135461801322</c:v>
                </c:pt>
                <c:pt idx="1622">
                  <c:v>564.16296141838768</c:v>
                </c:pt>
                <c:pt idx="1623">
                  <c:v>619.43228070710359</c:v>
                </c:pt>
                <c:pt idx="1624">
                  <c:v>581.76678023946295</c:v>
                </c:pt>
                <c:pt idx="1625">
                  <c:v>553.05974603828224</c:v>
                </c:pt>
                <c:pt idx="1626">
                  <c:v>626.33936353323497</c:v>
                </c:pt>
                <c:pt idx="1627">
                  <c:v>644.8100841036636</c:v>
                </c:pt>
                <c:pt idx="1628">
                  <c:v>644.25230661206547</c:v>
                </c:pt>
                <c:pt idx="1629">
                  <c:v>648.61846087541005</c:v>
                </c:pt>
                <c:pt idx="1630">
                  <c:v>673.32116892640556</c:v>
                </c:pt>
                <c:pt idx="1631">
                  <c:v>680.72652461891403</c:v>
                </c:pt>
                <c:pt idx="1632">
                  <c:v>668.12763237567117</c:v>
                </c:pt>
                <c:pt idx="1633">
                  <c:v>657.09703145858487</c:v>
                </c:pt>
                <c:pt idx="1634">
                  <c:v>671.25990843940963</c:v>
                </c:pt>
                <c:pt idx="1635">
                  <c:v>675.96332992673752</c:v>
                </c:pt>
                <c:pt idx="1636">
                  <c:v>680.12192035262638</c:v>
                </c:pt>
                <c:pt idx="1637">
                  <c:v>718.91256204937167</c:v>
                </c:pt>
                <c:pt idx="1638">
                  <c:v>694.42884802425908</c:v>
                </c:pt>
                <c:pt idx="1639">
                  <c:v>672.64328143673799</c:v>
                </c:pt>
                <c:pt idx="1640">
                  <c:v>669.69877609924242</c:v>
                </c:pt>
                <c:pt idx="1641">
                  <c:v>669.75630258595663</c:v>
                </c:pt>
                <c:pt idx="1642">
                  <c:v>683.10566630726453</c:v>
                </c:pt>
                <c:pt idx="1643">
                  <c:v>657.49921640683078</c:v>
                </c:pt>
                <c:pt idx="1644">
                  <c:v>660.25402923991055</c:v>
                </c:pt>
                <c:pt idx="1645">
                  <c:v>676.98055435241145</c:v>
                </c:pt>
                <c:pt idx="1646">
                  <c:v>681.34977928576723</c:v>
                </c:pt>
                <c:pt idx="1647">
                  <c:v>691.03516611521979</c:v>
                </c:pt>
                <c:pt idx="1648">
                  <c:v>675.46577214078593</c:v>
                </c:pt>
                <c:pt idx="1649">
                  <c:v>684.36725721898313</c:v>
                </c:pt>
                <c:pt idx="1650">
                  <c:v>693.38429421575029</c:v>
                </c:pt>
                <c:pt idx="1651">
                  <c:v>703.78512577172739</c:v>
                </c:pt>
                <c:pt idx="1652">
                  <c:v>729.48216903518971</c:v>
                </c:pt>
                <c:pt idx="1653">
                  <c:v>710.77549001145371</c:v>
                </c:pt>
                <c:pt idx="1654">
                  <c:v>690.69036137837031</c:v>
                </c:pt>
                <c:pt idx="1655">
                  <c:v>698.07894154592736</c:v>
                </c:pt>
                <c:pt idx="1656">
                  <c:v>685.85251519546625</c:v>
                </c:pt>
                <c:pt idx="1657">
                  <c:v>701.03279100642635</c:v>
                </c:pt>
                <c:pt idx="1658">
                  <c:v>689.13841448114613</c:v>
                </c:pt>
                <c:pt idx="1659">
                  <c:v>692.01434483149706</c:v>
                </c:pt>
                <c:pt idx="1660">
                  <c:v>709.57413310222637</c:v>
                </c:pt>
                <c:pt idx="1661">
                  <c:v>665.68534495410825</c:v>
                </c:pt>
                <c:pt idx="1662">
                  <c:v>666.6009208066323</c:v>
                </c:pt>
                <c:pt idx="1663">
                  <c:v>667.95489140420102</c:v>
                </c:pt>
                <c:pt idx="1664">
                  <c:v>668.48726314648093</c:v>
                </c:pt>
                <c:pt idx="1665">
                  <c:v>704.32306339396621</c:v>
                </c:pt>
                <c:pt idx="1666">
                  <c:v>728.38145149979403</c:v>
                </c:pt>
                <c:pt idx="1667">
                  <c:v>728.44821211323051</c:v>
                </c:pt>
                <c:pt idx="1668">
                  <c:v>732.53952484762897</c:v>
                </c:pt>
                <c:pt idx="1669">
                  <c:v>700.28897111065942</c:v>
                </c:pt>
                <c:pt idx="1670">
                  <c:v>709.62366654036157</c:v>
                </c:pt>
                <c:pt idx="1671">
                  <c:v>778.38136828538654</c:v>
                </c:pt>
                <c:pt idx="1672">
                  <c:v>751.17326025590626</c:v>
                </c:pt>
                <c:pt idx="1673">
                  <c:v>693.92268843584736</c:v>
                </c:pt>
                <c:pt idx="1674">
                  <c:v>651.58005815565036</c:v>
                </c:pt>
                <c:pt idx="1675">
                  <c:v>670.15694661434623</c:v>
                </c:pt>
                <c:pt idx="1676">
                  <c:v>704.91663761376526</c:v>
                </c:pt>
                <c:pt idx="1677">
                  <c:v>727.25398151652064</c:v>
                </c:pt>
                <c:pt idx="1678">
                  <c:v>735.1667936545598</c:v>
                </c:pt>
                <c:pt idx="1679">
                  <c:v>676.39149680494927</c:v>
                </c:pt>
                <c:pt idx="1680">
                  <c:v>678.70205514566271</c:v>
                </c:pt>
                <c:pt idx="1681">
                  <c:v>721.01404369204135</c:v>
                </c:pt>
                <c:pt idx="1682">
                  <c:v>657.83443052259213</c:v>
                </c:pt>
                <c:pt idx="1683">
                  <c:v>647.12294703744465</c:v>
                </c:pt>
                <c:pt idx="1684">
                  <c:v>712.24379197869473</c:v>
                </c:pt>
                <c:pt idx="1685">
                  <c:v>693.30771992834104</c:v>
                </c:pt>
                <c:pt idx="1686">
                  <c:v>653.26625407212748</c:v>
                </c:pt>
                <c:pt idx="1687">
                  <c:v>688.27975799718854</c:v>
                </c:pt>
                <c:pt idx="1688">
                  <c:v>662.27346336111725</c:v>
                </c:pt>
                <c:pt idx="1689">
                  <c:v>637.28452974916934</c:v>
                </c:pt>
                <c:pt idx="1690">
                  <c:v>602.7419398677257</c:v>
                </c:pt>
                <c:pt idx="1691">
                  <c:v>577.82454207984131</c:v>
                </c:pt>
                <c:pt idx="1692">
                  <c:v>584.31347587057337</c:v>
                </c:pt>
                <c:pt idx="1693">
                  <c:v>643.51784569532754</c:v>
                </c:pt>
                <c:pt idx="1694">
                  <c:v>666.01881302593563</c:v>
                </c:pt>
                <c:pt idx="1695">
                  <c:v>653.31742897069353</c:v>
                </c:pt>
                <c:pt idx="1696">
                  <c:v>643.24316889954855</c:v>
                </c:pt>
                <c:pt idx="1697">
                  <c:v>641.01083541213666</c:v>
                </c:pt>
                <c:pt idx="1698">
                  <c:v>596.65750076969573</c:v>
                </c:pt>
                <c:pt idx="1699">
                  <c:v>600.11050066451958</c:v>
                </c:pt>
                <c:pt idx="1700">
                  <c:v>639.59309459349163</c:v>
                </c:pt>
                <c:pt idx="1701">
                  <c:v>624.36675452139491</c:v>
                </c:pt>
                <c:pt idx="1702">
                  <c:v>617.07665640789912</c:v>
                </c:pt>
                <c:pt idx="1703">
                  <c:v>609.84466015818907</c:v>
                </c:pt>
                <c:pt idx="1704">
                  <c:v>448.40878789708978</c:v>
                </c:pt>
                <c:pt idx="1705">
                  <c:v>617.79679261891602</c:v>
                </c:pt>
                <c:pt idx="1706">
                  <c:v>638.22115568150775</c:v>
                </c:pt>
                <c:pt idx="1707">
                  <c:v>635.24627115344117</c:v>
                </c:pt>
                <c:pt idx="1708">
                  <c:v>678.80078084916693</c:v>
                </c:pt>
                <c:pt idx="1709">
                  <c:v>682.68067198921699</c:v>
                </c:pt>
                <c:pt idx="1710">
                  <c:v>672.77248382286427</c:v>
                </c:pt>
                <c:pt idx="1711">
                  <c:v>666.30809610556798</c:v>
                </c:pt>
                <c:pt idx="1712">
                  <c:v>641.15945771612655</c:v>
                </c:pt>
                <c:pt idx="1713">
                  <c:v>561.59494786535186</c:v>
                </c:pt>
                <c:pt idx="1714">
                  <c:v>664.50994012978526</c:v>
                </c:pt>
                <c:pt idx="1715">
                  <c:v>766.94927827713593</c:v>
                </c:pt>
                <c:pt idx="1716">
                  <c:v>749.29951096710124</c:v>
                </c:pt>
                <c:pt idx="1717">
                  <c:v>716.83728676679641</c:v>
                </c:pt>
                <c:pt idx="1718">
                  <c:v>705.45614932442345</c:v>
                </c:pt>
                <c:pt idx="1719">
                  <c:v>611.48118005818242</c:v>
                </c:pt>
                <c:pt idx="1720">
                  <c:v>678.64742361484343</c:v>
                </c:pt>
                <c:pt idx="1721">
                  <c:v>701.90836639286215</c:v>
                </c:pt>
                <c:pt idx="1722">
                  <c:v>644.3143580419445</c:v>
                </c:pt>
                <c:pt idx="1723">
                  <c:v>633.16898861472134</c:v>
                </c:pt>
                <c:pt idx="1724">
                  <c:v>631.5882222305986</c:v>
                </c:pt>
                <c:pt idx="1725">
                  <c:v>562.0459860199893</c:v>
                </c:pt>
                <c:pt idx="1726">
                  <c:v>557.1143643565191</c:v>
                </c:pt>
                <c:pt idx="1727">
                  <c:v>599.38083779507338</c:v>
                </c:pt>
                <c:pt idx="1728">
                  <c:v>645.10839650858281</c:v>
                </c:pt>
                <c:pt idx="1729">
                  <c:v>659.95775813977946</c:v>
                </c:pt>
                <c:pt idx="1730">
                  <c:v>645.48459893756069</c:v>
                </c:pt>
                <c:pt idx="1731">
                  <c:v>588.29331909568964</c:v>
                </c:pt>
                <c:pt idx="1732">
                  <c:v>557.94594635771159</c:v>
                </c:pt>
                <c:pt idx="1733">
                  <c:v>699.3590159748984</c:v>
                </c:pt>
                <c:pt idx="1734">
                  <c:v>686.98763675860312</c:v>
                </c:pt>
                <c:pt idx="1735">
                  <c:v>685.66282832819479</c:v>
                </c:pt>
                <c:pt idx="1736">
                  <c:v>695.82472526545939</c:v>
                </c:pt>
                <c:pt idx="1737">
                  <c:v>731.08674645899646</c:v>
                </c:pt>
                <c:pt idx="1738">
                  <c:v>750.83342979702593</c:v>
                </c:pt>
                <c:pt idx="1739">
                  <c:v>694.94495860392021</c:v>
                </c:pt>
                <c:pt idx="1740">
                  <c:v>677.51161556676664</c:v>
                </c:pt>
                <c:pt idx="1741">
                  <c:v>673.58384044469994</c:v>
                </c:pt>
                <c:pt idx="1742">
                  <c:v>695.71639099076026</c:v>
                </c:pt>
                <c:pt idx="1743">
                  <c:v>690.88510067629556</c:v>
                </c:pt>
                <c:pt idx="1744">
                  <c:v>680.41096094514307</c:v>
                </c:pt>
                <c:pt idx="1745">
                  <c:v>705.88055279184391</c:v>
                </c:pt>
                <c:pt idx="1746">
                  <c:v>739.29180990733607</c:v>
                </c:pt>
                <c:pt idx="1747">
                  <c:v>720.53607827849498</c:v>
                </c:pt>
                <c:pt idx="1748">
                  <c:v>694.474718988463</c:v>
                </c:pt>
                <c:pt idx="1749">
                  <c:v>691.95511987716657</c:v>
                </c:pt>
                <c:pt idx="1750">
                  <c:v>650.53122495995058</c:v>
                </c:pt>
                <c:pt idx="1751">
                  <c:v>738.05733230031547</c:v>
                </c:pt>
                <c:pt idx="1752">
                  <c:v>765.47007008426931</c:v>
                </c:pt>
                <c:pt idx="1753">
                  <c:v>711.63331656537446</c:v>
                </c:pt>
                <c:pt idx="1754">
                  <c:v>818.3138858110965</c:v>
                </c:pt>
                <c:pt idx="1755">
                  <c:v>769.50457075346401</c:v>
                </c:pt>
                <c:pt idx="1756">
                  <c:v>724.26027635121829</c:v>
                </c:pt>
                <c:pt idx="1757">
                  <c:v>698.44378564901376</c:v>
                </c:pt>
                <c:pt idx="1758">
                  <c:v>679.75111713345757</c:v>
                </c:pt>
                <c:pt idx="1759">
                  <c:v>693.71267393065204</c:v>
                </c:pt>
                <c:pt idx="1760">
                  <c:v>633.23958427396326</c:v>
                </c:pt>
                <c:pt idx="1761">
                  <c:v>642.18074067152349</c:v>
                </c:pt>
                <c:pt idx="1762">
                  <c:v>661.3075054680595</c:v>
                </c:pt>
                <c:pt idx="1763">
                  <c:v>676.93557113554527</c:v>
                </c:pt>
                <c:pt idx="1764">
                  <c:v>644.11946576424009</c:v>
                </c:pt>
                <c:pt idx="1765">
                  <c:v>668.46394037833034</c:v>
                </c:pt>
                <c:pt idx="1766">
                  <c:v>693.65839523292868</c:v>
                </c:pt>
                <c:pt idx="1767">
                  <c:v>673.95219988560461</c:v>
                </c:pt>
                <c:pt idx="1768">
                  <c:v>687.49589471847423</c:v>
                </c:pt>
                <c:pt idx="1769">
                  <c:v>696.09454198463686</c:v>
                </c:pt>
                <c:pt idx="1770">
                  <c:v>708.33947176316781</c:v>
                </c:pt>
                <c:pt idx="1771">
                  <c:v>696.94194045880204</c:v>
                </c:pt>
                <c:pt idx="1772">
                  <c:v>721.26063516767533</c:v>
                </c:pt>
                <c:pt idx="1773">
                  <c:v>753.81531607635532</c:v>
                </c:pt>
                <c:pt idx="1774">
                  <c:v>738.99463720367078</c:v>
                </c:pt>
                <c:pt idx="1775">
                  <c:v>719.68761129510449</c:v>
                </c:pt>
                <c:pt idx="1776">
                  <c:v>730.06593317438399</c:v>
                </c:pt>
                <c:pt idx="1777">
                  <c:v>755.90267719808867</c:v>
                </c:pt>
                <c:pt idx="1778">
                  <c:v>689.27056313354865</c:v>
                </c:pt>
                <c:pt idx="1779">
                  <c:v>669.39345594554436</c:v>
                </c:pt>
                <c:pt idx="1780">
                  <c:v>752.62257785636461</c:v>
                </c:pt>
                <c:pt idx="1781">
                  <c:v>680.29375021786529</c:v>
                </c:pt>
                <c:pt idx="1782">
                  <c:v>656.12049745699335</c:v>
                </c:pt>
                <c:pt idx="1783">
                  <c:v>685.93431017206683</c:v>
                </c:pt>
                <c:pt idx="1784">
                  <c:v>673.16863943753651</c:v>
                </c:pt>
                <c:pt idx="1785">
                  <c:v>650.82128453323753</c:v>
                </c:pt>
                <c:pt idx="1786">
                  <c:v>636.90296723493657</c:v>
                </c:pt>
                <c:pt idx="1787">
                  <c:v>714.1968397190268</c:v>
                </c:pt>
                <c:pt idx="1788">
                  <c:v>682.51849695915894</c:v>
                </c:pt>
                <c:pt idx="1789">
                  <c:v>674.79571591793751</c:v>
                </c:pt>
                <c:pt idx="1790">
                  <c:v>662.66953784314455</c:v>
                </c:pt>
                <c:pt idx="1791">
                  <c:v>695.15571682933933</c:v>
                </c:pt>
                <c:pt idx="1792">
                  <c:v>716.9202978182384</c:v>
                </c:pt>
                <c:pt idx="1793">
                  <c:v>694.69432420237888</c:v>
                </c:pt>
                <c:pt idx="1794">
                  <c:v>680.54445160902515</c:v>
                </c:pt>
                <c:pt idx="1795">
                  <c:v>680.80482213656387</c:v>
                </c:pt>
                <c:pt idx="1796">
                  <c:v>621.2547765276247</c:v>
                </c:pt>
                <c:pt idx="1797">
                  <c:v>486.19384855582649</c:v>
                </c:pt>
                <c:pt idx="1798">
                  <c:v>623.59506203230342</c:v>
                </c:pt>
                <c:pt idx="1799">
                  <c:v>635.69547093314839</c:v>
                </c:pt>
                <c:pt idx="1800">
                  <c:v>626.75401308809353</c:v>
                </c:pt>
                <c:pt idx="1801">
                  <c:v>626.05607972153314</c:v>
                </c:pt>
                <c:pt idx="1802">
                  <c:v>607.5412375785711</c:v>
                </c:pt>
                <c:pt idx="1803">
                  <c:v>659.21188342938194</c:v>
                </c:pt>
                <c:pt idx="1804">
                  <c:v>708.98436637335124</c:v>
                </c:pt>
                <c:pt idx="1805">
                  <c:v>701.07542144956835</c:v>
                </c:pt>
                <c:pt idx="1806">
                  <c:v>754.75230388590671</c:v>
                </c:pt>
                <c:pt idx="1807">
                  <c:v>768.34313807452952</c:v>
                </c:pt>
                <c:pt idx="1808">
                  <c:v>764.72133271374082</c:v>
                </c:pt>
                <c:pt idx="1809">
                  <c:v>677.43994399217479</c:v>
                </c:pt>
                <c:pt idx="1810">
                  <c:v>714.51796987926389</c:v>
                </c:pt>
                <c:pt idx="1811">
                  <c:v>735.26930944973799</c:v>
                </c:pt>
                <c:pt idx="1812">
                  <c:v>679.9086292731306</c:v>
                </c:pt>
                <c:pt idx="1813">
                  <c:v>655.11634772897298</c:v>
                </c:pt>
                <c:pt idx="1814">
                  <c:v>694.55488174868515</c:v>
                </c:pt>
                <c:pt idx="1815">
                  <c:v>883.71122617193976</c:v>
                </c:pt>
                <c:pt idx="1816">
                  <c:v>816.14317934829194</c:v>
                </c:pt>
                <c:pt idx="1817">
                  <c:v>804.3641391282863</c:v>
                </c:pt>
                <c:pt idx="1818">
                  <c:v>733.2595025998462</c:v>
                </c:pt>
                <c:pt idx="1819">
                  <c:v>854.53333276783314</c:v>
                </c:pt>
                <c:pt idx="1820">
                  <c:v>688.66578747201106</c:v>
                </c:pt>
                <c:pt idx="1821">
                  <c:v>686.67573812510784</c:v>
                </c:pt>
                <c:pt idx="1822">
                  <c:v>845.86668489378997</c:v>
                </c:pt>
                <c:pt idx="1823">
                  <c:v>763.99658195744632</c:v>
                </c:pt>
                <c:pt idx="1824">
                  <c:v>799.99565841649201</c:v>
                </c:pt>
                <c:pt idx="1825">
                  <c:v>702.58013804806228</c:v>
                </c:pt>
                <c:pt idx="1826">
                  <c:v>745.26529640931676</c:v>
                </c:pt>
                <c:pt idx="1827">
                  <c:v>667.94797028126686</c:v>
                </c:pt>
                <c:pt idx="1828">
                  <c:v>679.9421118886878</c:v>
                </c:pt>
                <c:pt idx="1829">
                  <c:v>767.6596781826695</c:v>
                </c:pt>
                <c:pt idx="1830">
                  <c:v>778.65763154960393</c:v>
                </c:pt>
                <c:pt idx="1831">
                  <c:v>735.21271474579805</c:v>
                </c:pt>
                <c:pt idx="1832">
                  <c:v>747.60497184527139</c:v>
                </c:pt>
                <c:pt idx="1833">
                  <c:v>817.03090815220844</c:v>
                </c:pt>
                <c:pt idx="1834">
                  <c:v>612.09132215855459</c:v>
                </c:pt>
                <c:pt idx="1835">
                  <c:v>643.66863372194643</c:v>
                </c:pt>
                <c:pt idx="1836">
                  <c:v>737.93274878117541</c:v>
                </c:pt>
                <c:pt idx="1837">
                  <c:v>730.38719480533052</c:v>
                </c:pt>
                <c:pt idx="1838">
                  <c:v>705.82823525328126</c:v>
                </c:pt>
                <c:pt idx="1839">
                  <c:v>659.76270682029531</c:v>
                </c:pt>
                <c:pt idx="1840">
                  <c:v>695.28965930762831</c:v>
                </c:pt>
                <c:pt idx="1841">
                  <c:v>774.50534644906509</c:v>
                </c:pt>
                <c:pt idx="1842">
                  <c:v>770.91755040431815</c:v>
                </c:pt>
                <c:pt idx="1843">
                  <c:v>864.93760391237549</c:v>
                </c:pt>
                <c:pt idx="1844">
                  <c:v>615.74132915740211</c:v>
                </c:pt>
                <c:pt idx="1845">
                  <c:v>658.49013250869962</c:v>
                </c:pt>
                <c:pt idx="1846">
                  <c:v>697.22567042780383</c:v>
                </c:pt>
                <c:pt idx="1847">
                  <c:v>671.75883748165336</c:v>
                </c:pt>
                <c:pt idx="1848">
                  <c:v>670.57480150499418</c:v>
                </c:pt>
                <c:pt idx="1849">
                  <c:v>604.57372595479842</c:v>
                </c:pt>
                <c:pt idx="1850">
                  <c:v>697.22914177107373</c:v>
                </c:pt>
                <c:pt idx="1851">
                  <c:v>717.42260884823338</c:v>
                </c:pt>
                <c:pt idx="1852">
                  <c:v>756.51656427083606</c:v>
                </c:pt>
                <c:pt idx="1853">
                  <c:v>692.23654018119237</c:v>
                </c:pt>
                <c:pt idx="1854">
                  <c:v>724.58562114664051</c:v>
                </c:pt>
                <c:pt idx="1855">
                  <c:v>703.74360060177173</c:v>
                </c:pt>
                <c:pt idx="1856">
                  <c:v>693.62304288649409</c:v>
                </c:pt>
                <c:pt idx="1857">
                  <c:v>735.50026448310757</c:v>
                </c:pt>
                <c:pt idx="1858">
                  <c:v>722.59477943352817</c:v>
                </c:pt>
                <c:pt idx="1859">
                  <c:v>729.14959177886544</c:v>
                </c:pt>
                <c:pt idx="1860">
                  <c:v>706.60530329840276</c:v>
                </c:pt>
                <c:pt idx="1861">
                  <c:v>724.1291269863857</c:v>
                </c:pt>
                <c:pt idx="1862">
                  <c:v>720.26695394578678</c:v>
                </c:pt>
                <c:pt idx="1863">
                  <c:v>599.48930096356389</c:v>
                </c:pt>
                <c:pt idx="1864">
                  <c:v>626.46861496018573</c:v>
                </c:pt>
                <c:pt idx="1865">
                  <c:v>687.24238586277033</c:v>
                </c:pt>
                <c:pt idx="1866">
                  <c:v>695.55758823018164</c:v>
                </c:pt>
                <c:pt idx="1867">
                  <c:v>715.70361642505543</c:v>
                </c:pt>
                <c:pt idx="1868">
                  <c:v>693.33682528895861</c:v>
                </c:pt>
                <c:pt idx="1869">
                  <c:v>734.8019117411485</c:v>
                </c:pt>
                <c:pt idx="1870">
                  <c:v>682.48645482758195</c:v>
                </c:pt>
                <c:pt idx="1871">
                  <c:v>703.45181336372411</c:v>
                </c:pt>
                <c:pt idx="1872">
                  <c:v>693.9423093241752</c:v>
                </c:pt>
                <c:pt idx="1873">
                  <c:v>692.29670435015282</c:v>
                </c:pt>
                <c:pt idx="1874">
                  <c:v>723.40355042999965</c:v>
                </c:pt>
                <c:pt idx="1875">
                  <c:v>719.83541645282969</c:v>
                </c:pt>
                <c:pt idx="1876">
                  <c:v>762.19471181233735</c:v>
                </c:pt>
                <c:pt idx="1877">
                  <c:v>755.89085839313032</c:v>
                </c:pt>
                <c:pt idx="1878">
                  <c:v>783.89729191832998</c:v>
                </c:pt>
                <c:pt idx="1879">
                  <c:v>765.09313327338452</c:v>
                </c:pt>
                <c:pt idx="1880">
                  <c:v>768.51491527918529</c:v>
                </c:pt>
                <c:pt idx="1881">
                  <c:v>766.42884482412649</c:v>
                </c:pt>
                <c:pt idx="1882">
                  <c:v>752.70845752877983</c:v>
                </c:pt>
                <c:pt idx="1883">
                  <c:v>766.52360561641137</c:v>
                </c:pt>
                <c:pt idx="1884">
                  <c:v>755.90744790385133</c:v>
                </c:pt>
                <c:pt idx="1885">
                  <c:v>740.22620230685698</c:v>
                </c:pt>
                <c:pt idx="1886">
                  <c:v>810.52725998440269</c:v>
                </c:pt>
                <c:pt idx="1887">
                  <c:v>814.39884083156915</c:v>
                </c:pt>
                <c:pt idx="1888">
                  <c:v>809.04362770919033</c:v>
                </c:pt>
                <c:pt idx="1889">
                  <c:v>762.84894232068666</c:v>
                </c:pt>
                <c:pt idx="1890">
                  <c:v>720.18200908605832</c:v>
                </c:pt>
                <c:pt idx="1891">
                  <c:v>701.02198181652523</c:v>
                </c:pt>
                <c:pt idx="1892">
                  <c:v>794.70144078013527</c:v>
                </c:pt>
                <c:pt idx="1893">
                  <c:v>855.56603667848958</c:v>
                </c:pt>
                <c:pt idx="1894">
                  <c:v>865.91889353553552</c:v>
                </c:pt>
                <c:pt idx="1895">
                  <c:v>818.10918599453589</c:v>
                </c:pt>
                <c:pt idx="1896">
                  <c:v>828.8683298263046</c:v>
                </c:pt>
                <c:pt idx="1897">
                  <c:v>835.45563177010149</c:v>
                </c:pt>
                <c:pt idx="1898">
                  <c:v>740.83930069874896</c:v>
                </c:pt>
                <c:pt idx="1899">
                  <c:v>838.87023486820135</c:v>
                </c:pt>
                <c:pt idx="1900">
                  <c:v>920.21658994106224</c:v>
                </c:pt>
                <c:pt idx="1901">
                  <c:v>898.13583541864818</c:v>
                </c:pt>
                <c:pt idx="1902">
                  <c:v>832.86274103314315</c:v>
                </c:pt>
                <c:pt idx="1903">
                  <c:v>755.71303174599245</c:v>
                </c:pt>
                <c:pt idx="1904">
                  <c:v>842.05874563491284</c:v>
                </c:pt>
                <c:pt idx="1905">
                  <c:v>760.24728726851458</c:v>
                </c:pt>
                <c:pt idx="1906">
                  <c:v>825.27578187839629</c:v>
                </c:pt>
                <c:pt idx="1907">
                  <c:v>796.79532221444481</c:v>
                </c:pt>
                <c:pt idx="1908">
                  <c:v>796.40093103425022</c:v>
                </c:pt>
                <c:pt idx="1909">
                  <c:v>817.32398331932563</c:v>
                </c:pt>
                <c:pt idx="1910">
                  <c:v>838.77420398296999</c:v>
                </c:pt>
                <c:pt idx="1911">
                  <c:v>815.16356297885773</c:v>
                </c:pt>
                <c:pt idx="1912">
                  <c:v>711.25229233699349</c:v>
                </c:pt>
                <c:pt idx="1913">
                  <c:v>831.489778267117</c:v>
                </c:pt>
                <c:pt idx="1914">
                  <c:v>737.72242585930849</c:v>
                </c:pt>
                <c:pt idx="1915">
                  <c:v>760.07745421049583</c:v>
                </c:pt>
                <c:pt idx="1916">
                  <c:v>799.21854769941297</c:v>
                </c:pt>
                <c:pt idx="1917">
                  <c:v>728.71032104604819</c:v>
                </c:pt>
                <c:pt idx="1918">
                  <c:v>744.47551750939249</c:v>
                </c:pt>
                <c:pt idx="1919">
                  <c:v>717.50285701320809</c:v>
                </c:pt>
                <c:pt idx="1920">
                  <c:v>749.4002485776233</c:v>
                </c:pt>
                <c:pt idx="1921">
                  <c:v>719.28173095778891</c:v>
                </c:pt>
                <c:pt idx="1922">
                  <c:v>728.67966458967067</c:v>
                </c:pt>
                <c:pt idx="1923">
                  <c:v>729.77375896196611</c:v>
                </c:pt>
                <c:pt idx="1924">
                  <c:v>747.38245911065326</c:v>
                </c:pt>
                <c:pt idx="1925">
                  <c:v>746.06960808004442</c:v>
                </c:pt>
                <c:pt idx="1926">
                  <c:v>689.45742106168518</c:v>
                </c:pt>
                <c:pt idx="1927">
                  <c:v>756.1526699439421</c:v>
                </c:pt>
                <c:pt idx="1928">
                  <c:v>706.85601579408308</c:v>
                </c:pt>
                <c:pt idx="1929">
                  <c:v>791.59648485337175</c:v>
                </c:pt>
                <c:pt idx="1930">
                  <c:v>770.76572862621276</c:v>
                </c:pt>
                <c:pt idx="1931">
                  <c:v>746.57118660230014</c:v>
                </c:pt>
                <c:pt idx="1932">
                  <c:v>727.05623240142916</c:v>
                </c:pt>
                <c:pt idx="1933">
                  <c:v>858.40271268854622</c:v>
                </c:pt>
                <c:pt idx="1934">
                  <c:v>848.08275418670689</c:v>
                </c:pt>
                <c:pt idx="1935">
                  <c:v>638.46696952879688</c:v>
                </c:pt>
                <c:pt idx="1936">
                  <c:v>687.74342025968019</c:v>
                </c:pt>
                <c:pt idx="1937">
                  <c:v>697.68970194873225</c:v>
                </c:pt>
                <c:pt idx="1938">
                  <c:v>724.34537002537763</c:v>
                </c:pt>
                <c:pt idx="1939">
                  <c:v>744.11051045270517</c:v>
                </c:pt>
                <c:pt idx="1940">
                  <c:v>737.65822432703953</c:v>
                </c:pt>
                <c:pt idx="1941">
                  <c:v>734.37472581271891</c:v>
                </c:pt>
                <c:pt idx="1942">
                  <c:v>742.30926775429134</c:v>
                </c:pt>
                <c:pt idx="1943">
                  <c:v>750.23704090814283</c:v>
                </c:pt>
                <c:pt idx="1944">
                  <c:v>734.84414735794837</c:v>
                </c:pt>
                <c:pt idx="1945">
                  <c:v>734.83942937865186</c:v>
                </c:pt>
                <c:pt idx="1946">
                  <c:v>729.32794126252281</c:v>
                </c:pt>
                <c:pt idx="1947">
                  <c:v>762.36934570842391</c:v>
                </c:pt>
                <c:pt idx="1948">
                  <c:v>748.43207487768461</c:v>
                </c:pt>
                <c:pt idx="1949">
                  <c:v>748.31169323802396</c:v>
                </c:pt>
                <c:pt idx="1950">
                  <c:v>739.42965119866244</c:v>
                </c:pt>
                <c:pt idx="1951">
                  <c:v>749.39987835876798</c:v>
                </c:pt>
                <c:pt idx="1952">
                  <c:v>758.82433350873225</c:v>
                </c:pt>
                <c:pt idx="1953">
                  <c:v>811.16302961649876</c:v>
                </c:pt>
                <c:pt idx="1954">
                  <c:v>721.40484040252113</c:v>
                </c:pt>
                <c:pt idx="1955">
                  <c:v>757.74868424140845</c:v>
                </c:pt>
                <c:pt idx="1956">
                  <c:v>711.83321117717344</c:v>
                </c:pt>
                <c:pt idx="1957">
                  <c:v>705.29040736973718</c:v>
                </c:pt>
                <c:pt idx="1958">
                  <c:v>716.28457516086837</c:v>
                </c:pt>
                <c:pt idx="1959">
                  <c:v>706.97293723912287</c:v>
                </c:pt>
                <c:pt idx="1960">
                  <c:v>683.27720766457139</c:v>
                </c:pt>
                <c:pt idx="1961">
                  <c:v>706.43614603547655</c:v>
                </c:pt>
                <c:pt idx="1962">
                  <c:v>741.41072197888332</c:v>
                </c:pt>
                <c:pt idx="1963">
                  <c:v>779.29279100759504</c:v>
                </c:pt>
                <c:pt idx="1964">
                  <c:v>745.52504172730369</c:v>
                </c:pt>
                <c:pt idx="1965">
                  <c:v>741.68966198553539</c:v>
                </c:pt>
                <c:pt idx="1966">
                  <c:v>723.82439857643385</c:v>
                </c:pt>
                <c:pt idx="1967">
                  <c:v>841.29109589345137</c:v>
                </c:pt>
                <c:pt idx="1968">
                  <c:v>808.43412343780381</c:v>
                </c:pt>
                <c:pt idx="1969">
                  <c:v>747.13214257942957</c:v>
                </c:pt>
                <c:pt idx="1970">
                  <c:v>787.93363399558245</c:v>
                </c:pt>
                <c:pt idx="1971">
                  <c:v>751.78363935320033</c:v>
                </c:pt>
                <c:pt idx="1972">
                  <c:v>780.23520897448634</c:v>
                </c:pt>
                <c:pt idx="1973">
                  <c:v>781.07026660219776</c:v>
                </c:pt>
                <c:pt idx="1974">
                  <c:v>797.38536294273456</c:v>
                </c:pt>
                <c:pt idx="1975">
                  <c:v>701.21811779547272</c:v>
                </c:pt>
                <c:pt idx="1976">
                  <c:v>698.5649892249279</c:v>
                </c:pt>
                <c:pt idx="1977">
                  <c:v>746.7456267864103</c:v>
                </c:pt>
                <c:pt idx="1978">
                  <c:v>802.82723090529248</c:v>
                </c:pt>
                <c:pt idx="1979">
                  <c:v>750.20071642758069</c:v>
                </c:pt>
                <c:pt idx="1980">
                  <c:v>770.42024219944096</c:v>
                </c:pt>
                <c:pt idx="1981">
                  <c:v>782.14302842883933</c:v>
                </c:pt>
                <c:pt idx="1982">
                  <c:v>742.59677546188857</c:v>
                </c:pt>
                <c:pt idx="1983">
                  <c:v>764.18717878688301</c:v>
                </c:pt>
                <c:pt idx="1984">
                  <c:v>804.07348660279058</c:v>
                </c:pt>
                <c:pt idx="1985">
                  <c:v>794.08688525915113</c:v>
                </c:pt>
                <c:pt idx="1986">
                  <c:v>879.91673693321286</c:v>
                </c:pt>
                <c:pt idx="1987">
                  <c:v>827.19618953777626</c:v>
                </c:pt>
                <c:pt idx="1988">
                  <c:v>745.32794020339463</c:v>
                </c:pt>
                <c:pt idx="1989">
                  <c:v>834.67734686169149</c:v>
                </c:pt>
                <c:pt idx="1990">
                  <c:v>787.1742727014223</c:v>
                </c:pt>
                <c:pt idx="1991">
                  <c:v>853.49341153660941</c:v>
                </c:pt>
                <c:pt idx="1992">
                  <c:v>828.5337407786094</c:v>
                </c:pt>
                <c:pt idx="1993">
                  <c:v>798.19268591041146</c:v>
                </c:pt>
                <c:pt idx="1994">
                  <c:v>738.25773349770327</c:v>
                </c:pt>
                <c:pt idx="1995">
                  <c:v>812.59770670038426</c:v>
                </c:pt>
                <c:pt idx="1996">
                  <c:v>722.39996258164547</c:v>
                </c:pt>
                <c:pt idx="1997">
                  <c:v>749.8389151346837</c:v>
                </c:pt>
                <c:pt idx="1998">
                  <c:v>775.03554661939847</c:v>
                </c:pt>
                <c:pt idx="1999">
                  <c:v>764.46540956408762</c:v>
                </c:pt>
                <c:pt idx="2000">
                  <c:v>868.2843173372147</c:v>
                </c:pt>
                <c:pt idx="2001">
                  <c:v>752.19706340436971</c:v>
                </c:pt>
                <c:pt idx="2002">
                  <c:v>746.85095524607698</c:v>
                </c:pt>
                <c:pt idx="2003">
                  <c:v>746.70377780457522</c:v>
                </c:pt>
                <c:pt idx="2004">
                  <c:v>845.82008342660038</c:v>
                </c:pt>
                <c:pt idx="2005">
                  <c:v>823.6390448678203</c:v>
                </c:pt>
                <c:pt idx="2006">
                  <c:v>843.20367236467848</c:v>
                </c:pt>
                <c:pt idx="2007">
                  <c:v>791.93800152730739</c:v>
                </c:pt>
                <c:pt idx="2008">
                  <c:v>794.74320974037391</c:v>
                </c:pt>
                <c:pt idx="2009">
                  <c:v>869.72561008578498</c:v>
                </c:pt>
                <c:pt idx="2010">
                  <c:v>891.98744238055963</c:v>
                </c:pt>
                <c:pt idx="2011">
                  <c:v>863.54047203309585</c:v>
                </c:pt>
                <c:pt idx="2012">
                  <c:v>783.17812037459043</c:v>
                </c:pt>
                <c:pt idx="2013">
                  <c:v>782.25545361071477</c:v>
                </c:pt>
                <c:pt idx="2014">
                  <c:v>886.03438949516601</c:v>
                </c:pt>
                <c:pt idx="2015">
                  <c:v>904.79640333527936</c:v>
                </c:pt>
                <c:pt idx="2016">
                  <c:v>781.0787572821979</c:v>
                </c:pt>
                <c:pt idx="2017">
                  <c:v>755.29368673603813</c:v>
                </c:pt>
                <c:pt idx="2018">
                  <c:v>796.20521304326394</c:v>
                </c:pt>
                <c:pt idx="2019">
                  <c:v>800.39345439938904</c:v>
                </c:pt>
                <c:pt idx="2020">
                  <c:v>826.17007064973052</c:v>
                </c:pt>
                <c:pt idx="2021">
                  <c:v>772.85016637542481</c:v>
                </c:pt>
                <c:pt idx="2022">
                  <c:v>790.21349422580965</c:v>
                </c:pt>
                <c:pt idx="2023">
                  <c:v>756.95482552999511</c:v>
                </c:pt>
                <c:pt idx="2024">
                  <c:v>770.1650641688874</c:v>
                </c:pt>
                <c:pt idx="2025">
                  <c:v>777.8672885409469</c:v>
                </c:pt>
                <c:pt idx="2026">
                  <c:v>775.15738627686426</c:v>
                </c:pt>
                <c:pt idx="2027">
                  <c:v>769.40308660586356</c:v>
                </c:pt>
                <c:pt idx="2028">
                  <c:v>774.53216602482848</c:v>
                </c:pt>
                <c:pt idx="2029">
                  <c:v>809.11292601636399</c:v>
                </c:pt>
                <c:pt idx="2030">
                  <c:v>797.38568983496532</c:v>
                </c:pt>
                <c:pt idx="2031">
                  <c:v>742.98844644904068</c:v>
                </c:pt>
                <c:pt idx="2032">
                  <c:v>769.01114091925922</c:v>
                </c:pt>
                <c:pt idx="2033">
                  <c:v>739.02092317964218</c:v>
                </c:pt>
                <c:pt idx="2034">
                  <c:v>757.0716022661245</c:v>
                </c:pt>
                <c:pt idx="2035">
                  <c:v>784.55073376086295</c:v>
                </c:pt>
                <c:pt idx="2036">
                  <c:v>824.78814833500792</c:v>
                </c:pt>
                <c:pt idx="2037">
                  <c:v>798.09019808435426</c:v>
                </c:pt>
                <c:pt idx="2038">
                  <c:v>792.50269269769126</c:v>
                </c:pt>
                <c:pt idx="2039">
                  <c:v>809.7579866732475</c:v>
                </c:pt>
                <c:pt idx="2040">
                  <c:v>805.62261496468886</c:v>
                </c:pt>
                <c:pt idx="2041">
                  <c:v>782.87691232936072</c:v>
                </c:pt>
                <c:pt idx="2042">
                  <c:v>803.12662685438613</c:v>
                </c:pt>
                <c:pt idx="2043">
                  <c:v>820.5686981419509</c:v>
                </c:pt>
                <c:pt idx="2044">
                  <c:v>829.22871875163833</c:v>
                </c:pt>
                <c:pt idx="2045">
                  <c:v>786.31205773751924</c:v>
                </c:pt>
                <c:pt idx="2046">
                  <c:v>766.29504552595574</c:v>
                </c:pt>
                <c:pt idx="2047">
                  <c:v>749.25455857491932</c:v>
                </c:pt>
                <c:pt idx="2048">
                  <c:v>764.94202019561692</c:v>
                </c:pt>
                <c:pt idx="2049">
                  <c:v>771.97374497040903</c:v>
                </c:pt>
                <c:pt idx="2050">
                  <c:v>810.88490457801709</c:v>
                </c:pt>
                <c:pt idx="2051">
                  <c:v>834.52542706624183</c:v>
                </c:pt>
                <c:pt idx="2052">
                  <c:v>801.6025826200306</c:v>
                </c:pt>
                <c:pt idx="2053">
                  <c:v>822.17852852673207</c:v>
                </c:pt>
                <c:pt idx="2054">
                  <c:v>770.85390575963618</c:v>
                </c:pt>
                <c:pt idx="2055">
                  <c:v>763.94479910877135</c:v>
                </c:pt>
                <c:pt idx="2056">
                  <c:v>799.78198173744113</c:v>
                </c:pt>
                <c:pt idx="2057">
                  <c:v>771.36018129771321</c:v>
                </c:pt>
                <c:pt idx="2058">
                  <c:v>747.87715545767628</c:v>
                </c:pt>
                <c:pt idx="2059">
                  <c:v>733.65988111234651</c:v>
                </c:pt>
                <c:pt idx="2060">
                  <c:v>747.75605221931539</c:v>
                </c:pt>
                <c:pt idx="2061">
                  <c:v>746.84832101517645</c:v>
                </c:pt>
                <c:pt idx="2062">
                  <c:v>758.53243540600363</c:v>
                </c:pt>
                <c:pt idx="2063">
                  <c:v>691.42190334179259</c:v>
                </c:pt>
                <c:pt idx="2064">
                  <c:v>758.97082085266925</c:v>
                </c:pt>
                <c:pt idx="2065">
                  <c:v>764.86906494921789</c:v>
                </c:pt>
                <c:pt idx="2066">
                  <c:v>707.3511836566521</c:v>
                </c:pt>
                <c:pt idx="2067">
                  <c:v>751.27693462709135</c:v>
                </c:pt>
                <c:pt idx="2068">
                  <c:v>787.62162699300586</c:v>
                </c:pt>
                <c:pt idx="2069">
                  <c:v>786.16494113010549</c:v>
                </c:pt>
                <c:pt idx="2070">
                  <c:v>771.26313604134884</c:v>
                </c:pt>
                <c:pt idx="2071">
                  <c:v>774.16085644654652</c:v>
                </c:pt>
                <c:pt idx="2072">
                  <c:v>746.30151343896023</c:v>
                </c:pt>
                <c:pt idx="2073">
                  <c:v>743.60254326610288</c:v>
                </c:pt>
                <c:pt idx="2074">
                  <c:v>737.32351860424819</c:v>
                </c:pt>
                <c:pt idx="2075">
                  <c:v>757.00609040500387</c:v>
                </c:pt>
                <c:pt idx="2076">
                  <c:v>784.3688958425314</c:v>
                </c:pt>
                <c:pt idx="2077">
                  <c:v>764.87383782615677</c:v>
                </c:pt>
                <c:pt idx="2078">
                  <c:v>768.85047352721051</c:v>
                </c:pt>
                <c:pt idx="2079">
                  <c:v>772.2900413736786</c:v>
                </c:pt>
                <c:pt idx="2080">
                  <c:v>772.17309979830395</c:v>
                </c:pt>
                <c:pt idx="2081">
                  <c:v>760.51225860609168</c:v>
                </c:pt>
                <c:pt idx="2082">
                  <c:v>751.2673480578145</c:v>
                </c:pt>
                <c:pt idx="2083">
                  <c:v>752.95179477741431</c:v>
                </c:pt>
                <c:pt idx="2084">
                  <c:v>778.51283074730236</c:v>
                </c:pt>
                <c:pt idx="2085">
                  <c:v>752.32775665005431</c:v>
                </c:pt>
                <c:pt idx="2086">
                  <c:v>720.89253724232992</c:v>
                </c:pt>
                <c:pt idx="2087">
                  <c:v>746.54781029552282</c:v>
                </c:pt>
                <c:pt idx="2088">
                  <c:v>755.05010491659959</c:v>
                </c:pt>
                <c:pt idx="2089">
                  <c:v>724.04784098480388</c:v>
                </c:pt>
                <c:pt idx="2090">
                  <c:v>738.38856834619833</c:v>
                </c:pt>
                <c:pt idx="2091">
                  <c:v>731.36184593539019</c:v>
                </c:pt>
                <c:pt idx="2092">
                  <c:v>741.47000387616526</c:v>
                </c:pt>
                <c:pt idx="2093">
                  <c:v>755.1785397553457</c:v>
                </c:pt>
                <c:pt idx="2094">
                  <c:v>736.22690046096909</c:v>
                </c:pt>
                <c:pt idx="2095">
                  <c:v>752.82904947481359</c:v>
                </c:pt>
                <c:pt idx="2096">
                  <c:v>755.9209155366575</c:v>
                </c:pt>
                <c:pt idx="2097">
                  <c:v>701.59030081713615</c:v>
                </c:pt>
                <c:pt idx="2098">
                  <c:v>660.48079128600921</c:v>
                </c:pt>
                <c:pt idx="2099">
                  <c:v>673.25200681611238</c:v>
                </c:pt>
                <c:pt idx="2100">
                  <c:v>735.61176308036397</c:v>
                </c:pt>
                <c:pt idx="2101">
                  <c:v>733.45506216879335</c:v>
                </c:pt>
                <c:pt idx="2102">
                  <c:v>717.88127923339528</c:v>
                </c:pt>
                <c:pt idx="2103">
                  <c:v>706.7826038558452</c:v>
                </c:pt>
                <c:pt idx="2104">
                  <c:v>683.10854682528532</c:v>
                </c:pt>
                <c:pt idx="2105">
                  <c:v>713.61215716666402</c:v>
                </c:pt>
                <c:pt idx="2106">
                  <c:v>744.71282758711448</c:v>
                </c:pt>
                <c:pt idx="2107">
                  <c:v>761.4101159328834</c:v>
                </c:pt>
                <c:pt idx="2108">
                  <c:v>720.27578271905509</c:v>
                </c:pt>
                <c:pt idx="2109">
                  <c:v>745.86542804759176</c:v>
                </c:pt>
                <c:pt idx="2110">
                  <c:v>717.4619716281195</c:v>
                </c:pt>
                <c:pt idx="2111">
                  <c:v>686.52395184162401</c:v>
                </c:pt>
                <c:pt idx="2112">
                  <c:v>710.18216690241763</c:v>
                </c:pt>
                <c:pt idx="2113">
                  <c:v>712.30845448215496</c:v>
                </c:pt>
                <c:pt idx="2114">
                  <c:v>684.15489635987069</c:v>
                </c:pt>
                <c:pt idx="2115">
                  <c:v>665.3878221910569</c:v>
                </c:pt>
                <c:pt idx="2116">
                  <c:v>746.8490193362727</c:v>
                </c:pt>
                <c:pt idx="2117">
                  <c:v>789.54920205980875</c:v>
                </c:pt>
                <c:pt idx="2118">
                  <c:v>884.51392742848429</c:v>
                </c:pt>
                <c:pt idx="2119">
                  <c:v>801.53577410332343</c:v>
                </c:pt>
                <c:pt idx="2120">
                  <c:v>800.47024339266864</c:v>
                </c:pt>
                <c:pt idx="2121">
                  <c:v>792.25633983253988</c:v>
                </c:pt>
                <c:pt idx="2122">
                  <c:v>846.70863980007175</c:v>
                </c:pt>
                <c:pt idx="2123">
                  <c:v>841.50362955375817</c:v>
                </c:pt>
                <c:pt idx="2124">
                  <c:v>811.90434519053304</c:v>
                </c:pt>
                <c:pt idx="2125">
                  <c:v>820.54379787562675</c:v>
                </c:pt>
                <c:pt idx="2126">
                  <c:v>803.6235933670024</c:v>
                </c:pt>
                <c:pt idx="2127">
                  <c:v>756.31145015486322</c:v>
                </c:pt>
                <c:pt idx="2128">
                  <c:v>754.3171234771437</c:v>
                </c:pt>
                <c:pt idx="2129">
                  <c:v>735.98997934545855</c:v>
                </c:pt>
                <c:pt idx="2130">
                  <c:v>782.21785768922564</c:v>
                </c:pt>
                <c:pt idx="2131">
                  <c:v>834.62823678606105</c:v>
                </c:pt>
                <c:pt idx="2132">
                  <c:v>774.6985465704546</c:v>
                </c:pt>
                <c:pt idx="2133">
                  <c:v>794.39776452105764</c:v>
                </c:pt>
                <c:pt idx="2134">
                  <c:v>754.64433289227441</c:v>
                </c:pt>
                <c:pt idx="2135">
                  <c:v>666.46924256109503</c:v>
                </c:pt>
                <c:pt idx="2136">
                  <c:v>679.49578435862418</c:v>
                </c:pt>
                <c:pt idx="2137">
                  <c:v>742.65953806453183</c:v>
                </c:pt>
                <c:pt idx="2138">
                  <c:v>728.4837139801208</c:v>
                </c:pt>
                <c:pt idx="2139">
                  <c:v>728.96861387482431</c:v>
                </c:pt>
                <c:pt idx="2140">
                  <c:v>728.48138711495631</c:v>
                </c:pt>
                <c:pt idx="2141">
                  <c:v>593.78136510918671</c:v>
                </c:pt>
                <c:pt idx="2142">
                  <c:v>535.21078941314693</c:v>
                </c:pt>
                <c:pt idx="2143">
                  <c:v>591.2496267949432</c:v>
                </c:pt>
                <c:pt idx="2144">
                  <c:v>606.68891583043137</c:v>
                </c:pt>
                <c:pt idx="2145">
                  <c:v>533.99645413344979</c:v>
                </c:pt>
                <c:pt idx="2146">
                  <c:v>482.79377757207544</c:v>
                </c:pt>
                <c:pt idx="2147">
                  <c:v>620.58164865061156</c:v>
                </c:pt>
                <c:pt idx="2148">
                  <c:v>639.45393890249204</c:v>
                </c:pt>
                <c:pt idx="2149">
                  <c:v>638.49431723910902</c:v>
                </c:pt>
                <c:pt idx="2150">
                  <c:v>555.77173405101269</c:v>
                </c:pt>
                <c:pt idx="2151">
                  <c:v>682.99620462780399</c:v>
                </c:pt>
                <c:pt idx="2152">
                  <c:v>578.26268110217802</c:v>
                </c:pt>
                <c:pt idx="2153">
                  <c:v>513.33864874394237</c:v>
                </c:pt>
                <c:pt idx="2154">
                  <c:v>453.32765473715614</c:v>
                </c:pt>
                <c:pt idx="2155">
                  <c:v>553.76014257346912</c:v>
                </c:pt>
                <c:pt idx="2156">
                  <c:v>531.45147702149529</c:v>
                </c:pt>
                <c:pt idx="2157">
                  <c:v>554.28998340300143</c:v>
                </c:pt>
                <c:pt idx="2158">
                  <c:v>571.33257693651706</c:v>
                </c:pt>
                <c:pt idx="2159">
                  <c:v>592.71909849110773</c:v>
                </c:pt>
                <c:pt idx="2160">
                  <c:v>637.82449508959053</c:v>
                </c:pt>
                <c:pt idx="2161">
                  <c:v>587.86677641922552</c:v>
                </c:pt>
                <c:pt idx="2162">
                  <c:v>559.9516753917153</c:v>
                </c:pt>
                <c:pt idx="2163">
                  <c:v>577.41501642856656</c:v>
                </c:pt>
                <c:pt idx="2164">
                  <c:v>497.10896014305712</c:v>
                </c:pt>
                <c:pt idx="2165">
                  <c:v>518.13309615580033</c:v>
                </c:pt>
                <c:pt idx="2166">
                  <c:v>644.74767336586751</c:v>
                </c:pt>
                <c:pt idx="2167">
                  <c:v>534.83887943218713</c:v>
                </c:pt>
                <c:pt idx="2168">
                  <c:v>433.69496440196275</c:v>
                </c:pt>
                <c:pt idx="2169">
                  <c:v>567.33853894369747</c:v>
                </c:pt>
                <c:pt idx="2170">
                  <c:v>539.50209620555495</c:v>
                </c:pt>
                <c:pt idx="2171">
                  <c:v>598.55545120668125</c:v>
                </c:pt>
                <c:pt idx="2172">
                  <c:v>609.70723633792011</c:v>
                </c:pt>
                <c:pt idx="2173">
                  <c:v>618.42736946110165</c:v>
                </c:pt>
                <c:pt idx="2174">
                  <c:v>569.81066066991082</c:v>
                </c:pt>
                <c:pt idx="2175">
                  <c:v>364.46414663145117</c:v>
                </c:pt>
                <c:pt idx="2176">
                  <c:v>512.16601659037099</c:v>
                </c:pt>
                <c:pt idx="2177">
                  <c:v>683.64689305378215</c:v>
                </c:pt>
                <c:pt idx="2178">
                  <c:v>590.10511486384814</c:v>
                </c:pt>
                <c:pt idx="2179">
                  <c:v>473.7705823517893</c:v>
                </c:pt>
                <c:pt idx="2180">
                  <c:v>499.92365172539968</c:v>
                </c:pt>
                <c:pt idx="2181">
                  <c:v>489.67020273891586</c:v>
                </c:pt>
                <c:pt idx="2182">
                  <c:v>492.82890911051055</c:v>
                </c:pt>
                <c:pt idx="2183">
                  <c:v>641.83767960373984</c:v>
                </c:pt>
                <c:pt idx="2184">
                  <c:v>637.30714383753707</c:v>
                </c:pt>
                <c:pt idx="2185">
                  <c:v>638.75977745691364</c:v>
                </c:pt>
                <c:pt idx="2186">
                  <c:v>644.57706896472644</c:v>
                </c:pt>
                <c:pt idx="2187">
                  <c:v>645.75377837390249</c:v>
                </c:pt>
                <c:pt idx="2188">
                  <c:v>613.73498730694143</c:v>
                </c:pt>
                <c:pt idx="2189">
                  <c:v>629.00764958726563</c:v>
                </c:pt>
                <c:pt idx="2190">
                  <c:v>616.5920771531645</c:v>
                </c:pt>
                <c:pt idx="2191">
                  <c:v>648.82251698124776</c:v>
                </c:pt>
                <c:pt idx="2192">
                  <c:v>600.58968364733698</c:v>
                </c:pt>
                <c:pt idx="2193">
                  <c:v>665.94812442835678</c:v>
                </c:pt>
                <c:pt idx="2194">
                  <c:v>679.6381387396757</c:v>
                </c:pt>
                <c:pt idx="2195">
                  <c:v>651.55876622240532</c:v>
                </c:pt>
                <c:pt idx="2196">
                  <c:v>654.98817124025823</c:v>
                </c:pt>
                <c:pt idx="2197">
                  <c:v>642.77523220834723</c:v>
                </c:pt>
                <c:pt idx="2198">
                  <c:v>601.63282759543654</c:v>
                </c:pt>
                <c:pt idx="2199">
                  <c:v>608.04133725138115</c:v>
                </c:pt>
                <c:pt idx="2200">
                  <c:v>608.36069034246634</c:v>
                </c:pt>
                <c:pt idx="2201">
                  <c:v>592.88915224701725</c:v>
                </c:pt>
                <c:pt idx="2202">
                  <c:v>495.2007118920809</c:v>
                </c:pt>
                <c:pt idx="2203">
                  <c:v>603.07167483538672</c:v>
                </c:pt>
                <c:pt idx="2204">
                  <c:v>608.68671499197978</c:v>
                </c:pt>
                <c:pt idx="2205">
                  <c:v>630.61227725476454</c:v>
                </c:pt>
                <c:pt idx="2206">
                  <c:v>624.02942003571684</c:v>
                </c:pt>
                <c:pt idx="2207">
                  <c:v>562.29273072926526</c:v>
                </c:pt>
                <c:pt idx="2208">
                  <c:v>636.61477880517725</c:v>
                </c:pt>
                <c:pt idx="2209">
                  <c:v>642.21269803070288</c:v>
                </c:pt>
                <c:pt idx="2210">
                  <c:v>670.95707252303794</c:v>
                </c:pt>
                <c:pt idx="2211">
                  <c:v>691.93778511434857</c:v>
                </c:pt>
                <c:pt idx="2212">
                  <c:v>680.25564197779238</c:v>
                </c:pt>
                <c:pt idx="2213">
                  <c:v>626.11838288500132</c:v>
                </c:pt>
                <c:pt idx="2214">
                  <c:v>665.41049124497647</c:v>
                </c:pt>
                <c:pt idx="2215">
                  <c:v>678.58665865195474</c:v>
                </c:pt>
                <c:pt idx="2216">
                  <c:v>666.88708941478922</c:v>
                </c:pt>
                <c:pt idx="2217">
                  <c:v>661.09630355656964</c:v>
                </c:pt>
                <c:pt idx="2218">
                  <c:v>645.58406166549582</c:v>
                </c:pt>
                <c:pt idx="2219">
                  <c:v>644.00990312743875</c:v>
                </c:pt>
                <c:pt idx="2220">
                  <c:v>605.98099607717381</c:v>
                </c:pt>
                <c:pt idx="2221">
                  <c:v>680.05869997542902</c:v>
                </c:pt>
                <c:pt idx="2222">
                  <c:v>659.18128927957628</c:v>
                </c:pt>
                <c:pt idx="2223">
                  <c:v>676.14246996555835</c:v>
                </c:pt>
                <c:pt idx="2224">
                  <c:v>678.56715842528467</c:v>
                </c:pt>
                <c:pt idx="2225">
                  <c:v>658.32191373570606</c:v>
                </c:pt>
                <c:pt idx="2226">
                  <c:v>681.24807266453695</c:v>
                </c:pt>
                <c:pt idx="2227">
                  <c:v>511.2264793842416</c:v>
                </c:pt>
                <c:pt idx="2228">
                  <c:v>686.26658769261292</c:v>
                </c:pt>
                <c:pt idx="2229">
                  <c:v>686.68420864563552</c:v>
                </c:pt>
                <c:pt idx="2230">
                  <c:v>669.72707302738741</c:v>
                </c:pt>
                <c:pt idx="2231">
                  <c:v>641.10155211638596</c:v>
                </c:pt>
                <c:pt idx="2232">
                  <c:v>663.54762381921216</c:v>
                </c:pt>
                <c:pt idx="2233">
                  <c:v>724.93615852730954</c:v>
                </c:pt>
                <c:pt idx="2234">
                  <c:v>642.95411205101482</c:v>
                </c:pt>
                <c:pt idx="2235">
                  <c:v>689.05128213282546</c:v>
                </c:pt>
                <c:pt idx="2236">
                  <c:v>673.35325977885361</c:v>
                </c:pt>
                <c:pt idx="2237">
                  <c:v>625.40321287431573</c:v>
                </c:pt>
                <c:pt idx="2238">
                  <c:v>705.94588512698249</c:v>
                </c:pt>
                <c:pt idx="2239">
                  <c:v>687.47630175942834</c:v>
                </c:pt>
                <c:pt idx="2240">
                  <c:v>734.20037382399903</c:v>
                </c:pt>
                <c:pt idx="2241">
                  <c:v>707.85180539200337</c:v>
                </c:pt>
                <c:pt idx="2242">
                  <c:v>723.69146371739043</c:v>
                </c:pt>
                <c:pt idx="2243">
                  <c:v>707.71123003561513</c:v>
                </c:pt>
                <c:pt idx="2244">
                  <c:v>739.95313206729793</c:v>
                </c:pt>
                <c:pt idx="2245">
                  <c:v>693.68889070825207</c:v>
                </c:pt>
                <c:pt idx="2246">
                  <c:v>623.72622555717351</c:v>
                </c:pt>
                <c:pt idx="2247">
                  <c:v>614.96185368516933</c:v>
                </c:pt>
                <c:pt idx="2248">
                  <c:v>613.84245910007007</c:v>
                </c:pt>
                <c:pt idx="2249">
                  <c:v>551.4067463294009</c:v>
                </c:pt>
                <c:pt idx="2250">
                  <c:v>482.6440795670602</c:v>
                </c:pt>
                <c:pt idx="2251">
                  <c:v>671.0040735659087</c:v>
                </c:pt>
                <c:pt idx="2252">
                  <c:v>736.09583254195229</c:v>
                </c:pt>
                <c:pt idx="2253">
                  <c:v>736.3758819178164</c:v>
                </c:pt>
                <c:pt idx="2254">
                  <c:v>721.72941151250791</c:v>
                </c:pt>
                <c:pt idx="2255">
                  <c:v>715.51742030169271</c:v>
                </c:pt>
                <c:pt idx="2256">
                  <c:v>587.01582919173234</c:v>
                </c:pt>
                <c:pt idx="2257">
                  <c:v>726.14056513974015</c:v>
                </c:pt>
                <c:pt idx="2258">
                  <c:v>712.13468728324597</c:v>
                </c:pt>
                <c:pt idx="2259">
                  <c:v>650.87036446159675</c:v>
                </c:pt>
                <c:pt idx="2260">
                  <c:v>639.20411737991617</c:v>
                </c:pt>
                <c:pt idx="2261">
                  <c:v>682.33270966148086</c:v>
                </c:pt>
                <c:pt idx="2262">
                  <c:v>669.31083298946521</c:v>
                </c:pt>
                <c:pt idx="2263">
                  <c:v>710.12875969027414</c:v>
                </c:pt>
                <c:pt idx="2264">
                  <c:v>658.5350879381964</c:v>
                </c:pt>
                <c:pt idx="2265">
                  <c:v>659.6678044678398</c:v>
                </c:pt>
                <c:pt idx="2266">
                  <c:v>691.20962413901441</c:v>
                </c:pt>
                <c:pt idx="2267">
                  <c:v>718.8820896804483</c:v>
                </c:pt>
                <c:pt idx="2268">
                  <c:v>734.76050235462981</c:v>
                </c:pt>
                <c:pt idx="2269">
                  <c:v>727.5488898805869</c:v>
                </c:pt>
                <c:pt idx="2270">
                  <c:v>690.99348386228712</c:v>
                </c:pt>
                <c:pt idx="2271">
                  <c:v>583.17743764950001</c:v>
                </c:pt>
                <c:pt idx="2272">
                  <c:v>633.72583312502002</c:v>
                </c:pt>
                <c:pt idx="2273">
                  <c:v>641.2619054495849</c:v>
                </c:pt>
                <c:pt idx="2274">
                  <c:v>644.95039328779728</c:v>
                </c:pt>
                <c:pt idx="2275">
                  <c:v>613.27227095687567</c:v>
                </c:pt>
                <c:pt idx="2276">
                  <c:v>627.86539317365498</c:v>
                </c:pt>
                <c:pt idx="2277">
                  <c:v>643.43518551671173</c:v>
                </c:pt>
                <c:pt idx="2278">
                  <c:v>610.23109570056329</c:v>
                </c:pt>
                <c:pt idx="2279">
                  <c:v>584.940877465114</c:v>
                </c:pt>
                <c:pt idx="2280">
                  <c:v>645.35644365609721</c:v>
                </c:pt>
                <c:pt idx="2281">
                  <c:v>663.15776725355306</c:v>
                </c:pt>
                <c:pt idx="2282">
                  <c:v>675.32342214620508</c:v>
                </c:pt>
                <c:pt idx="2283">
                  <c:v>682.71134208987826</c:v>
                </c:pt>
                <c:pt idx="2284">
                  <c:v>679.60124728092205</c:v>
                </c:pt>
                <c:pt idx="2285">
                  <c:v>671.80754822946653</c:v>
                </c:pt>
                <c:pt idx="2286">
                  <c:v>698.68226803132541</c:v>
                </c:pt>
                <c:pt idx="2287">
                  <c:v>727.3471209723516</c:v>
                </c:pt>
                <c:pt idx="2288">
                  <c:v>677.43014805333098</c:v>
                </c:pt>
                <c:pt idx="2289">
                  <c:v>668.64783996110225</c:v>
                </c:pt>
                <c:pt idx="2290">
                  <c:v>707.41504142561632</c:v>
                </c:pt>
                <c:pt idx="2291">
                  <c:v>710.02654038943933</c:v>
                </c:pt>
                <c:pt idx="2292">
                  <c:v>642.91885524162524</c:v>
                </c:pt>
                <c:pt idx="2293">
                  <c:v>687.11639465269525</c:v>
                </c:pt>
                <c:pt idx="2294">
                  <c:v>717.64875906786187</c:v>
                </c:pt>
                <c:pt idx="2295">
                  <c:v>749.47018003584526</c:v>
                </c:pt>
                <c:pt idx="2296">
                  <c:v>723.45335479638675</c:v>
                </c:pt>
                <c:pt idx="2297">
                  <c:v>754.36024410432424</c:v>
                </c:pt>
                <c:pt idx="2298">
                  <c:v>803.7297867765617</c:v>
                </c:pt>
                <c:pt idx="2299">
                  <c:v>717.22459136440057</c:v>
                </c:pt>
                <c:pt idx="2300">
                  <c:v>752.39040257772615</c:v>
                </c:pt>
                <c:pt idx="2301">
                  <c:v>717.46403592006629</c:v>
                </c:pt>
                <c:pt idx="2302">
                  <c:v>689.42154574451524</c:v>
                </c:pt>
                <c:pt idx="2303">
                  <c:v>714.31711047606404</c:v>
                </c:pt>
                <c:pt idx="2304">
                  <c:v>743.44927282289427</c:v>
                </c:pt>
                <c:pt idx="2305">
                  <c:v>751.62229003408811</c:v>
                </c:pt>
                <c:pt idx="2306">
                  <c:v>746.94116476065903</c:v>
                </c:pt>
                <c:pt idx="2307">
                  <c:v>753.25922529689899</c:v>
                </c:pt>
                <c:pt idx="2308">
                  <c:v>707.67385483493024</c:v>
                </c:pt>
                <c:pt idx="2309">
                  <c:v>681.32899797117057</c:v>
                </c:pt>
                <c:pt idx="2310">
                  <c:v>700.10270254299996</c:v>
                </c:pt>
                <c:pt idx="2311">
                  <c:v>683.59465492691572</c:v>
                </c:pt>
                <c:pt idx="2312">
                  <c:v>678.73158599284557</c:v>
                </c:pt>
                <c:pt idx="2313">
                  <c:v>716.67550035310262</c:v>
                </c:pt>
                <c:pt idx="2314">
                  <c:v>694.4137082184252</c:v>
                </c:pt>
                <c:pt idx="2315">
                  <c:v>728.80190276927829</c:v>
                </c:pt>
                <c:pt idx="2316">
                  <c:v>713.8560172094999</c:v>
                </c:pt>
                <c:pt idx="2317">
                  <c:v>689.54702219449041</c:v>
                </c:pt>
                <c:pt idx="2318">
                  <c:v>685.28150075385383</c:v>
                </c:pt>
                <c:pt idx="2319">
                  <c:v>694.77208258636711</c:v>
                </c:pt>
                <c:pt idx="2320">
                  <c:v>711.70888696731595</c:v>
                </c:pt>
                <c:pt idx="2321">
                  <c:v>700.22862384110454</c:v>
                </c:pt>
                <c:pt idx="2322">
                  <c:v>706.53942456621053</c:v>
                </c:pt>
                <c:pt idx="2323">
                  <c:v>696.31087055240266</c:v>
                </c:pt>
                <c:pt idx="2324">
                  <c:v>705.44310778615636</c:v>
                </c:pt>
                <c:pt idx="2325">
                  <c:v>683.55352863609573</c:v>
                </c:pt>
                <c:pt idx="2326">
                  <c:v>690.64007461650806</c:v>
                </c:pt>
                <c:pt idx="2327">
                  <c:v>716.12781918371536</c:v>
                </c:pt>
                <c:pt idx="2328">
                  <c:v>700.55279339833965</c:v>
                </c:pt>
                <c:pt idx="2329">
                  <c:v>723.42137580374435</c:v>
                </c:pt>
                <c:pt idx="2330">
                  <c:v>697.95888550979646</c:v>
                </c:pt>
                <c:pt idx="2331">
                  <c:v>712.1885587657647</c:v>
                </c:pt>
                <c:pt idx="2332">
                  <c:v>721.54054100149688</c:v>
                </c:pt>
                <c:pt idx="2333">
                  <c:v>719.70294460342973</c:v>
                </c:pt>
                <c:pt idx="2334">
                  <c:v>703.94023798749015</c:v>
                </c:pt>
                <c:pt idx="2335">
                  <c:v>699.05468627548544</c:v>
                </c:pt>
                <c:pt idx="2336">
                  <c:v>695.20332302565521</c:v>
                </c:pt>
                <c:pt idx="2337">
                  <c:v>694.36780933666876</c:v>
                </c:pt>
                <c:pt idx="2338">
                  <c:v>684.46940054205572</c:v>
                </c:pt>
                <c:pt idx="2339">
                  <c:v>713.00535490162667</c:v>
                </c:pt>
                <c:pt idx="2340">
                  <c:v>717.03594613392761</c:v>
                </c:pt>
                <c:pt idx="2341">
                  <c:v>698.58827735354782</c:v>
                </c:pt>
                <c:pt idx="2342">
                  <c:v>673.25026038203475</c:v>
                </c:pt>
                <c:pt idx="2343">
                  <c:v>716.94747450094826</c:v>
                </c:pt>
                <c:pt idx="2344">
                  <c:v>693.89558362189325</c:v>
                </c:pt>
                <c:pt idx="2345">
                  <c:v>750.91336751954771</c:v>
                </c:pt>
                <c:pt idx="2346">
                  <c:v>734.2057885040731</c:v>
                </c:pt>
                <c:pt idx="2347">
                  <c:v>753.58228768124843</c:v>
                </c:pt>
                <c:pt idx="2348">
                  <c:v>772.30195487847038</c:v>
                </c:pt>
                <c:pt idx="2349">
                  <c:v>709.58608754412921</c:v>
                </c:pt>
                <c:pt idx="2350">
                  <c:v>721.39304256754588</c:v>
                </c:pt>
                <c:pt idx="2351">
                  <c:v>723.57552451960487</c:v>
                </c:pt>
                <c:pt idx="2352">
                  <c:v>721.09592258197563</c:v>
                </c:pt>
                <c:pt idx="2353">
                  <c:v>705.31769954506115</c:v>
                </c:pt>
                <c:pt idx="2354">
                  <c:v>718.28804945612865</c:v>
                </c:pt>
                <c:pt idx="2355">
                  <c:v>742.98285849775482</c:v>
                </c:pt>
                <c:pt idx="2356">
                  <c:v>721.76761949900026</c:v>
                </c:pt>
                <c:pt idx="2357">
                  <c:v>718.89969872865674</c:v>
                </c:pt>
                <c:pt idx="2358">
                  <c:v>728.45091080351119</c:v>
                </c:pt>
                <c:pt idx="2359">
                  <c:v>730.64957696473346</c:v>
                </c:pt>
                <c:pt idx="2360">
                  <c:v>728.03034630896241</c:v>
                </c:pt>
                <c:pt idx="2361">
                  <c:v>711.78070529157401</c:v>
                </c:pt>
                <c:pt idx="2362">
                  <c:v>709.39444089316555</c:v>
                </c:pt>
                <c:pt idx="2363">
                  <c:v>724.24870098158476</c:v>
                </c:pt>
                <c:pt idx="2364">
                  <c:v>699.85045988828495</c:v>
                </c:pt>
                <c:pt idx="2365">
                  <c:v>713.87977834017261</c:v>
                </c:pt>
                <c:pt idx="2366">
                  <c:v>701.1474345037816</c:v>
                </c:pt>
                <c:pt idx="2367">
                  <c:v>738.60010730900251</c:v>
                </c:pt>
                <c:pt idx="2368">
                  <c:v>766.93077312121659</c:v>
                </c:pt>
                <c:pt idx="2369">
                  <c:v>768.83949506510157</c:v>
                </c:pt>
                <c:pt idx="2370">
                  <c:v>730.83411614994554</c:v>
                </c:pt>
                <c:pt idx="2371">
                  <c:v>740.81777994916024</c:v>
                </c:pt>
                <c:pt idx="2372">
                  <c:v>740.927984416958</c:v>
                </c:pt>
                <c:pt idx="2373">
                  <c:v>736.35990555857165</c:v>
                </c:pt>
                <c:pt idx="2374">
                  <c:v>733.43533363950064</c:v>
                </c:pt>
                <c:pt idx="2375">
                  <c:v>729.00357273423242</c:v>
                </c:pt>
                <c:pt idx="2376">
                  <c:v>742.2136833776018</c:v>
                </c:pt>
                <c:pt idx="2377">
                  <c:v>725.85373132869245</c:v>
                </c:pt>
                <c:pt idx="2378">
                  <c:v>733.13026816215427</c:v>
                </c:pt>
                <c:pt idx="2379">
                  <c:v>726.25677555136451</c:v>
                </c:pt>
                <c:pt idx="2380">
                  <c:v>709.90802663300201</c:v>
                </c:pt>
                <c:pt idx="2381">
                  <c:v>729.55615286658679</c:v>
                </c:pt>
                <c:pt idx="2382">
                  <c:v>737.41206689192654</c:v>
                </c:pt>
                <c:pt idx="2383">
                  <c:v>699.42035543915256</c:v>
                </c:pt>
                <c:pt idx="2384">
                  <c:v>686.91051320857684</c:v>
                </c:pt>
                <c:pt idx="2385">
                  <c:v>691.92056459577464</c:v>
                </c:pt>
                <c:pt idx="2386">
                  <c:v>708.55753172382163</c:v>
                </c:pt>
                <c:pt idx="2387">
                  <c:v>736.08418965577232</c:v>
                </c:pt>
                <c:pt idx="2388">
                  <c:v>742.57872127739449</c:v>
                </c:pt>
                <c:pt idx="2389">
                  <c:v>740.88267030176314</c:v>
                </c:pt>
                <c:pt idx="2390">
                  <c:v>770.60056481690344</c:v>
                </c:pt>
                <c:pt idx="2391">
                  <c:v>749.62612735437585</c:v>
                </c:pt>
                <c:pt idx="2392">
                  <c:v>660.12343640122413</c:v>
                </c:pt>
                <c:pt idx="2393">
                  <c:v>676.29067084837652</c:v>
                </c:pt>
                <c:pt idx="2394">
                  <c:v>770.4523242074772</c:v>
                </c:pt>
                <c:pt idx="2395">
                  <c:v>748.81942860303138</c:v>
                </c:pt>
                <c:pt idx="2396">
                  <c:v>777.12490422163285</c:v>
                </c:pt>
                <c:pt idx="2397">
                  <c:v>763.47413220762974</c:v>
                </c:pt>
                <c:pt idx="2398">
                  <c:v>749.40500798384949</c:v>
                </c:pt>
                <c:pt idx="2399">
                  <c:v>763.60947214843497</c:v>
                </c:pt>
                <c:pt idx="2400">
                  <c:v>714.63687087189578</c:v>
                </c:pt>
                <c:pt idx="2401">
                  <c:v>712.26693531290914</c:v>
                </c:pt>
                <c:pt idx="2402">
                  <c:v>716.76125045279207</c:v>
                </c:pt>
                <c:pt idx="2403">
                  <c:v>744.71147275817395</c:v>
                </c:pt>
                <c:pt idx="2404">
                  <c:v>713.15016930040201</c:v>
                </c:pt>
                <c:pt idx="2405">
                  <c:v>664.10294043815111</c:v>
                </c:pt>
                <c:pt idx="2406">
                  <c:v>711.07333635054385</c:v>
                </c:pt>
                <c:pt idx="2407">
                  <c:v>787.04013642907842</c:v>
                </c:pt>
                <c:pt idx="2408">
                  <c:v>767.6309525256496</c:v>
                </c:pt>
                <c:pt idx="2409">
                  <c:v>752.8774501096359</c:v>
                </c:pt>
                <c:pt idx="2410">
                  <c:v>699.02813709698751</c:v>
                </c:pt>
                <c:pt idx="2411">
                  <c:v>715.46189969611089</c:v>
                </c:pt>
                <c:pt idx="2412">
                  <c:v>703.39424441631752</c:v>
                </c:pt>
                <c:pt idx="2413">
                  <c:v>761.04751828317922</c:v>
                </c:pt>
                <c:pt idx="2414">
                  <c:v>768.98868930160984</c:v>
                </c:pt>
                <c:pt idx="2415">
                  <c:v>734.78457641571617</c:v>
                </c:pt>
                <c:pt idx="2416">
                  <c:v>701.9166737280085</c:v>
                </c:pt>
                <c:pt idx="2417">
                  <c:v>643.25510502915188</c:v>
                </c:pt>
                <c:pt idx="2418">
                  <c:v>611.19404234259628</c:v>
                </c:pt>
                <c:pt idx="2419">
                  <c:v>507.73198724266518</c:v>
                </c:pt>
                <c:pt idx="2420">
                  <c:v>555.14935234127393</c:v>
                </c:pt>
                <c:pt idx="2421">
                  <c:v>578.51055818576117</c:v>
                </c:pt>
                <c:pt idx="2422">
                  <c:v>570.02283375333059</c:v>
                </c:pt>
                <c:pt idx="2423">
                  <c:v>515.76080296623502</c:v>
                </c:pt>
                <c:pt idx="2424">
                  <c:v>549.78887353419145</c:v>
                </c:pt>
                <c:pt idx="2425">
                  <c:v>559.02967593101368</c:v>
                </c:pt>
                <c:pt idx="2426">
                  <c:v>687.41433626898902</c:v>
                </c:pt>
                <c:pt idx="2427">
                  <c:v>522.61539054701848</c:v>
                </c:pt>
                <c:pt idx="2428">
                  <c:v>505.54090737190353</c:v>
                </c:pt>
                <c:pt idx="2429">
                  <c:v>663.71762555789621</c:v>
                </c:pt>
                <c:pt idx="2430">
                  <c:v>503.50164938563825</c:v>
                </c:pt>
                <c:pt idx="2431">
                  <c:v>504.57555764006531</c:v>
                </c:pt>
                <c:pt idx="2432">
                  <c:v>547.27640800931738</c:v>
                </c:pt>
                <c:pt idx="2433">
                  <c:v>553.09307997174665</c:v>
                </c:pt>
                <c:pt idx="2434">
                  <c:v>663.48601955353354</c:v>
                </c:pt>
                <c:pt idx="2435">
                  <c:v>555.93704350140285</c:v>
                </c:pt>
                <c:pt idx="2436">
                  <c:v>609.93640990965412</c:v>
                </c:pt>
                <c:pt idx="2437">
                  <c:v>705.3550944519634</c:v>
                </c:pt>
                <c:pt idx="2438">
                  <c:v>459.34342645928746</c:v>
                </c:pt>
                <c:pt idx="2439">
                  <c:v>690.81730573256118</c:v>
                </c:pt>
                <c:pt idx="2440">
                  <c:v>465.67766582250272</c:v>
                </c:pt>
                <c:pt idx="2441">
                  <c:v>672.33213031847311</c:v>
                </c:pt>
                <c:pt idx="2442">
                  <c:v>671.42839845615072</c:v>
                </c:pt>
                <c:pt idx="2443">
                  <c:v>687.41956693003237</c:v>
                </c:pt>
                <c:pt idx="2444">
                  <c:v>586.72012596372883</c:v>
                </c:pt>
                <c:pt idx="2445">
                  <c:v>539.25237239314015</c:v>
                </c:pt>
                <c:pt idx="2446">
                  <c:v>563.89627566336503</c:v>
                </c:pt>
                <c:pt idx="2447">
                  <c:v>689.23472957377021</c:v>
                </c:pt>
                <c:pt idx="2448">
                  <c:v>704.94592605811476</c:v>
                </c:pt>
                <c:pt idx="2449">
                  <c:v>643.34772599608004</c:v>
                </c:pt>
                <c:pt idx="2450">
                  <c:v>684.24921658907499</c:v>
                </c:pt>
                <c:pt idx="2451">
                  <c:v>542.42372825259338</c:v>
                </c:pt>
                <c:pt idx="2452">
                  <c:v>635.26788644545832</c:v>
                </c:pt>
                <c:pt idx="2453">
                  <c:v>496.21830789875145</c:v>
                </c:pt>
                <c:pt idx="2454">
                  <c:v>426.57938524503641</c:v>
                </c:pt>
                <c:pt idx="2455">
                  <c:v>470.84162677434989</c:v>
                </c:pt>
                <c:pt idx="2456">
                  <c:v>421.00331227599071</c:v>
                </c:pt>
                <c:pt idx="2457">
                  <c:v>643.17700759353784</c:v>
                </c:pt>
                <c:pt idx="2458">
                  <c:v>710.88843412860638</c:v>
                </c:pt>
                <c:pt idx="2459">
                  <c:v>720.23929663296394</c:v>
                </c:pt>
                <c:pt idx="2460">
                  <c:v>730.0032406660149</c:v>
                </c:pt>
                <c:pt idx="2461">
                  <c:v>660.27010352632556</c:v>
                </c:pt>
                <c:pt idx="2462">
                  <c:v>676.59872436068792</c:v>
                </c:pt>
                <c:pt idx="2463">
                  <c:v>641.2749337273026</c:v>
                </c:pt>
                <c:pt idx="2464">
                  <c:v>651.91748896218542</c:v>
                </c:pt>
                <c:pt idx="2465">
                  <c:v>686.85085632183552</c:v>
                </c:pt>
                <c:pt idx="2466">
                  <c:v>687.44533062405276</c:v>
                </c:pt>
                <c:pt idx="2467">
                  <c:v>688.92906915180004</c:v>
                </c:pt>
                <c:pt idx="2468">
                  <c:v>715.33970118963475</c:v>
                </c:pt>
                <c:pt idx="2469">
                  <c:v>728.84452365978882</c:v>
                </c:pt>
                <c:pt idx="2470">
                  <c:v>586.77994392047344</c:v>
                </c:pt>
                <c:pt idx="2471">
                  <c:v>636.4552201822712</c:v>
                </c:pt>
                <c:pt idx="2472">
                  <c:v>606.70610741374458</c:v>
                </c:pt>
                <c:pt idx="2473">
                  <c:v>635.76862295985711</c:v>
                </c:pt>
                <c:pt idx="2474">
                  <c:v>563.20959014376467</c:v>
                </c:pt>
                <c:pt idx="2475">
                  <c:v>570.5104141331343</c:v>
                </c:pt>
                <c:pt idx="2476">
                  <c:v>618.59648627473507</c:v>
                </c:pt>
                <c:pt idx="2477">
                  <c:v>682.32460826368049</c:v>
                </c:pt>
                <c:pt idx="2478">
                  <c:v>711.84826302631768</c:v>
                </c:pt>
                <c:pt idx="2479">
                  <c:v>660.7512338464453</c:v>
                </c:pt>
                <c:pt idx="2480">
                  <c:v>674.52052565712586</c:v>
                </c:pt>
                <c:pt idx="2481">
                  <c:v>719.11550237874155</c:v>
                </c:pt>
                <c:pt idx="2482">
                  <c:v>652.90195897492026</c:v>
                </c:pt>
                <c:pt idx="2483">
                  <c:v>646.32943953117035</c:v>
                </c:pt>
                <c:pt idx="2484">
                  <c:v>622.15917677186667</c:v>
                </c:pt>
                <c:pt idx="2485">
                  <c:v>630.68220506599562</c:v>
                </c:pt>
                <c:pt idx="2486">
                  <c:v>593.05376779516052</c:v>
                </c:pt>
                <c:pt idx="2487">
                  <c:v>598.36715951329245</c:v>
                </c:pt>
                <c:pt idx="2488">
                  <c:v>597.25770383094607</c:v>
                </c:pt>
                <c:pt idx="2489">
                  <c:v>416.65453709090514</c:v>
                </c:pt>
                <c:pt idx="2490">
                  <c:v>446.18473551515768</c:v>
                </c:pt>
                <c:pt idx="2491">
                  <c:v>423.99324830181604</c:v>
                </c:pt>
                <c:pt idx="2492">
                  <c:v>628.17728158947261</c:v>
                </c:pt>
                <c:pt idx="2493">
                  <c:v>587.5818761168307</c:v>
                </c:pt>
                <c:pt idx="2494">
                  <c:v>722.05462420169988</c:v>
                </c:pt>
                <c:pt idx="2495">
                  <c:v>715.84412397475205</c:v>
                </c:pt>
                <c:pt idx="2496">
                  <c:v>667.32186216840137</c:v>
                </c:pt>
                <c:pt idx="2497">
                  <c:v>642.5033562841852</c:v>
                </c:pt>
                <c:pt idx="2498">
                  <c:v>429.02051486412023</c:v>
                </c:pt>
                <c:pt idx="2499">
                  <c:v>345.19763993200263</c:v>
                </c:pt>
                <c:pt idx="2500">
                  <c:v>353.95459259417618</c:v>
                </c:pt>
                <c:pt idx="2501">
                  <c:v>580.31705952857794</c:v>
                </c:pt>
                <c:pt idx="2502">
                  <c:v>645.68705837692255</c:v>
                </c:pt>
                <c:pt idx="2503">
                  <c:v>603.42215984730194</c:v>
                </c:pt>
                <c:pt idx="2504">
                  <c:v>361.73769758734483</c:v>
                </c:pt>
                <c:pt idx="2505">
                  <c:v>569.28730853077798</c:v>
                </c:pt>
                <c:pt idx="2506">
                  <c:v>638.63766363431137</c:v>
                </c:pt>
                <c:pt idx="2507">
                  <c:v>674.56481054346182</c:v>
                </c:pt>
                <c:pt idx="2508">
                  <c:v>746.64373755708391</c:v>
                </c:pt>
                <c:pt idx="2509">
                  <c:v>750.66180924467506</c:v>
                </c:pt>
                <c:pt idx="2510">
                  <c:v>746.24542000820281</c:v>
                </c:pt>
                <c:pt idx="2511">
                  <c:v>716.87231103747763</c:v>
                </c:pt>
                <c:pt idx="2512">
                  <c:v>700.29564102737231</c:v>
                </c:pt>
                <c:pt idx="2513">
                  <c:v>694.22339041560542</c:v>
                </c:pt>
                <c:pt idx="2514">
                  <c:v>693.754280218953</c:v>
                </c:pt>
                <c:pt idx="2515">
                  <c:v>691.22797600706622</c:v>
                </c:pt>
                <c:pt idx="2516">
                  <c:v>700.02428807863828</c:v>
                </c:pt>
                <c:pt idx="2517">
                  <c:v>660.25670169297121</c:v>
                </c:pt>
                <c:pt idx="2518">
                  <c:v>669.87402469668984</c:v>
                </c:pt>
                <c:pt idx="2519">
                  <c:v>667.08274447065367</c:v>
                </c:pt>
                <c:pt idx="2520">
                  <c:v>675.63696021795715</c:v>
                </c:pt>
                <c:pt idx="2521">
                  <c:v>513.4568410694817</c:v>
                </c:pt>
                <c:pt idx="2522">
                  <c:v>822.66628513277738</c:v>
                </c:pt>
                <c:pt idx="2523">
                  <c:v>768.8090839995898</c:v>
                </c:pt>
                <c:pt idx="2524">
                  <c:v>798.47828248864255</c:v>
                </c:pt>
                <c:pt idx="2525">
                  <c:v>808.35442741000941</c:v>
                </c:pt>
                <c:pt idx="2526">
                  <c:v>802.98216507782104</c:v>
                </c:pt>
                <c:pt idx="2527">
                  <c:v>853.89806352771075</c:v>
                </c:pt>
                <c:pt idx="2528">
                  <c:v>886.98321102308432</c:v>
                </c:pt>
                <c:pt idx="2529">
                  <c:v>788.49770345774914</c:v>
                </c:pt>
                <c:pt idx="2530">
                  <c:v>847.4051723803467</c:v>
                </c:pt>
                <c:pt idx="2531">
                  <c:v>832.25683930584159</c:v>
                </c:pt>
                <c:pt idx="2532">
                  <c:v>720.72196181530705</c:v>
                </c:pt>
                <c:pt idx="2533">
                  <c:v>802.89532317008627</c:v>
                </c:pt>
                <c:pt idx="2534">
                  <c:v>794.19967097554058</c:v>
                </c:pt>
                <c:pt idx="2535">
                  <c:v>713.62761547773516</c:v>
                </c:pt>
                <c:pt idx="2536">
                  <c:v>796.462609090299</c:v>
                </c:pt>
                <c:pt idx="2537">
                  <c:v>735.53570334130427</c:v>
                </c:pt>
                <c:pt idx="2538" formatCode="General">
                  <c:v>774.42981937777574</c:v>
                </c:pt>
                <c:pt idx="2539" formatCode="General">
                  <c:v>819.54845494419669</c:v>
                </c:pt>
                <c:pt idx="2540" formatCode="General">
                  <c:v>920.50337339203918</c:v>
                </c:pt>
                <c:pt idx="2541" formatCode="General">
                  <c:v>940.78001880695479</c:v>
                </c:pt>
                <c:pt idx="2542" formatCode="General">
                  <c:v>907.17990472714905</c:v>
                </c:pt>
                <c:pt idx="2543" formatCode="General">
                  <c:v>897.95607060840507</c:v>
                </c:pt>
                <c:pt idx="2544" formatCode="General">
                  <c:v>832.29795536641927</c:v>
                </c:pt>
                <c:pt idx="2545" formatCode="General">
                  <c:v>879.95360538591615</c:v>
                </c:pt>
                <c:pt idx="2546" formatCode="General">
                  <c:v>889.96966672798851</c:v>
                </c:pt>
                <c:pt idx="2547" formatCode="General">
                  <c:v>908.97131477377218</c:v>
                </c:pt>
                <c:pt idx="2548" formatCode="General">
                  <c:v>944.62946458391502</c:v>
                </c:pt>
                <c:pt idx="2549" formatCode="General">
                  <c:v>959.53325371097412</c:v>
                </c:pt>
                <c:pt idx="2550" formatCode="General">
                  <c:v>959.38219534001973</c:v>
                </c:pt>
                <c:pt idx="2551" formatCode="General">
                  <c:v>909.23520464940782</c:v>
                </c:pt>
                <c:pt idx="2552" formatCode="General">
                  <c:v>1048.295507041528</c:v>
                </c:pt>
                <c:pt idx="2553" formatCode="General">
                  <c:v>928.39466255322804</c:v>
                </c:pt>
                <c:pt idx="2554" formatCode="General">
                  <c:v>901.56500274399536</c:v>
                </c:pt>
                <c:pt idx="2555" formatCode="General">
                  <c:v>925.08848345122169</c:v>
                </c:pt>
                <c:pt idx="2556" formatCode="General">
                  <c:v>912.60583838722027</c:v>
                </c:pt>
                <c:pt idx="2557" formatCode="General">
                  <c:v>886.08552904353326</c:v>
                </c:pt>
                <c:pt idx="2558" formatCode="General">
                  <c:v>876.19519523516965</c:v>
                </c:pt>
                <c:pt idx="2559" formatCode="General">
                  <c:v>959.04980572366333</c:v>
                </c:pt>
                <c:pt idx="2560" formatCode="General">
                  <c:v>940.05640208798729</c:v>
                </c:pt>
                <c:pt idx="2561" formatCode="General">
                  <c:v>951.79496117160556</c:v>
                </c:pt>
                <c:pt idx="2562" formatCode="General">
                  <c:v>971.94977902983237</c:v>
                </c:pt>
                <c:pt idx="2563" formatCode="General">
                  <c:v>1004.4365230062079</c:v>
                </c:pt>
                <c:pt idx="2564" formatCode="General">
                  <c:v>900.27344608703265</c:v>
                </c:pt>
                <c:pt idx="2565" formatCode="General">
                  <c:v>854.78070487984894</c:v>
                </c:pt>
                <c:pt idx="2566" formatCode="General">
                  <c:v>870.35399228780398</c:v>
                </c:pt>
                <c:pt idx="2567" formatCode="General">
                  <c:v>833.11504568943712</c:v>
                </c:pt>
                <c:pt idx="2568" formatCode="General">
                  <c:v>873.71901665571079</c:v>
                </c:pt>
                <c:pt idx="2569" formatCode="General">
                  <c:v>826.67979070475371</c:v>
                </c:pt>
                <c:pt idx="2570" formatCode="General">
                  <c:v>854.96608749908228</c:v>
                </c:pt>
                <c:pt idx="2571" formatCode="General">
                  <c:v>828.18174956169275</c:v>
                </c:pt>
                <c:pt idx="2572" formatCode="General">
                  <c:v>831.21285599698274</c:v>
                </c:pt>
                <c:pt idx="2573" formatCode="General">
                  <c:v>823.35723334571117</c:v>
                </c:pt>
                <c:pt idx="2574" formatCode="General">
                  <c:v>900.06217426955982</c:v>
                </c:pt>
                <c:pt idx="2575" formatCode="General">
                  <c:v>811.17632042524144</c:v>
                </c:pt>
                <c:pt idx="2576" formatCode="General">
                  <c:v>824.51905996739481</c:v>
                </c:pt>
                <c:pt idx="2577" formatCode="General">
                  <c:v>783.01912798010471</c:v>
                </c:pt>
                <c:pt idx="2578" formatCode="General">
                  <c:v>859.05564845386732</c:v>
                </c:pt>
                <c:pt idx="2579" formatCode="General">
                  <c:v>789.80880572267768</c:v>
                </c:pt>
                <c:pt idx="2580" formatCode="General">
                  <c:v>755.42555791864379</c:v>
                </c:pt>
                <c:pt idx="2581" formatCode="General">
                  <c:v>735.89785261098007</c:v>
                </c:pt>
                <c:pt idx="2582" formatCode="General">
                  <c:v>839.80624814315627</c:v>
                </c:pt>
                <c:pt idx="2583" formatCode="General">
                  <c:v>776.22345894409068</c:v>
                </c:pt>
                <c:pt idx="2584" formatCode="General">
                  <c:v>857.81610467354938</c:v>
                </c:pt>
                <c:pt idx="2585" formatCode="General">
                  <c:v>873.97201677857367</c:v>
                </c:pt>
                <c:pt idx="2586" formatCode="General">
                  <c:v>898.60981229537447</c:v>
                </c:pt>
                <c:pt idx="2587" formatCode="General">
                  <c:v>1026.7415005986079</c:v>
                </c:pt>
                <c:pt idx="2588" formatCode="General">
                  <c:v>978.13189907966398</c:v>
                </c:pt>
                <c:pt idx="2589" formatCode="General">
                  <c:v>924.61187578607235</c:v>
                </c:pt>
                <c:pt idx="2590" formatCode="General">
                  <c:v>952.74433788461215</c:v>
                </c:pt>
                <c:pt idx="2591" formatCode="General">
                  <c:v>1125.7242062813002</c:v>
                </c:pt>
                <c:pt idx="2592" formatCode="General">
                  <c:v>997.94771083476462</c:v>
                </c:pt>
                <c:pt idx="2593" formatCode="General">
                  <c:v>918.32089344057147</c:v>
                </c:pt>
                <c:pt idx="2594" formatCode="General">
                  <c:v>905.00630623275822</c:v>
                </c:pt>
                <c:pt idx="2595" formatCode="General">
                  <c:v>982.91951320273051</c:v>
                </c:pt>
                <c:pt idx="2596" formatCode="General">
                  <c:v>993.31660251572453</c:v>
                </c:pt>
                <c:pt idx="2597" formatCode="General">
                  <c:v>1031.602918451031</c:v>
                </c:pt>
                <c:pt idx="2598" formatCode="General">
                  <c:v>1104.935192137988</c:v>
                </c:pt>
                <c:pt idx="2599" formatCode="General">
                  <c:v>1210.3343862276113</c:v>
                </c:pt>
                <c:pt idx="2600" formatCode="General">
                  <c:v>1081.0017901306655</c:v>
                </c:pt>
                <c:pt idx="2601" formatCode="General">
                  <c:v>1158.8142513936714</c:v>
                </c:pt>
                <c:pt idx="2602" formatCode="General">
                  <c:v>983.95642994895854</c:v>
                </c:pt>
                <c:pt idx="2603" formatCode="General">
                  <c:v>1041.2566851617926</c:v>
                </c:pt>
                <c:pt idx="2604" formatCode="General">
                  <c:v>1025.8317188794772</c:v>
                </c:pt>
                <c:pt idx="2605" formatCode="General">
                  <c:v>1088.6895410858212</c:v>
                </c:pt>
                <c:pt idx="2606" formatCode="General">
                  <c:v>1066.7446325227081</c:v>
                </c:pt>
                <c:pt idx="2607" formatCode="General">
                  <c:v>928.6712336660338</c:v>
                </c:pt>
                <c:pt idx="2608" formatCode="General">
                  <c:v>1081.8927656488158</c:v>
                </c:pt>
                <c:pt idx="2609" formatCode="General">
                  <c:v>1065.9186477797498</c:v>
                </c:pt>
                <c:pt idx="2610" formatCode="General">
                  <c:v>1071.931434197616</c:v>
                </c:pt>
                <c:pt idx="2611" formatCode="General">
                  <c:v>1020.8859086926508</c:v>
                </c:pt>
                <c:pt idx="2612" formatCode="General">
                  <c:v>1107.8412181790768</c:v>
                </c:pt>
                <c:pt idx="2613" formatCode="General">
                  <c:v>1059.9464725508662</c:v>
                </c:pt>
                <c:pt idx="2614" formatCode="General">
                  <c:v>983.03437796275603</c:v>
                </c:pt>
                <c:pt idx="2615" formatCode="General">
                  <c:v>1010.3655380876754</c:v>
                </c:pt>
                <c:pt idx="2616" formatCode="General">
                  <c:v>895.82220055503001</c:v>
                </c:pt>
                <c:pt idx="2617" formatCode="General">
                  <c:v>927.20014523513589</c:v>
                </c:pt>
                <c:pt idx="2618" formatCode="General">
                  <c:v>930.90148206575759</c:v>
                </c:pt>
                <c:pt idx="2619" formatCode="General">
                  <c:v>976.86782561759333</c:v>
                </c:pt>
                <c:pt idx="2620" formatCode="General">
                  <c:v>1007.111707142644</c:v>
                </c:pt>
                <c:pt idx="2621" formatCode="General">
                  <c:v>943.32071165947286</c:v>
                </c:pt>
                <c:pt idx="2622" formatCode="General">
                  <c:v>986.2939454201221</c:v>
                </c:pt>
                <c:pt idx="2623" formatCode="General">
                  <c:v>1020.368571764604</c:v>
                </c:pt>
                <c:pt idx="2624" formatCode="General">
                  <c:v>1042.7120455018771</c:v>
                </c:pt>
                <c:pt idx="2625" formatCode="General">
                  <c:v>986.03284685370954</c:v>
                </c:pt>
                <c:pt idx="2626" formatCode="General">
                  <c:v>1051.9530555735216</c:v>
                </c:pt>
                <c:pt idx="2627" formatCode="General">
                  <c:v>936.56659379247287</c:v>
                </c:pt>
                <c:pt idx="2628" formatCode="General">
                  <c:v>923.52473497852725</c:v>
                </c:pt>
                <c:pt idx="2629" formatCode="General">
                  <c:v>936.95961061218588</c:v>
                </c:pt>
                <c:pt idx="2630" formatCode="General">
                  <c:v>930.2671926472209</c:v>
                </c:pt>
                <c:pt idx="2631" formatCode="General">
                  <c:v>916.53290212807076</c:v>
                </c:pt>
                <c:pt idx="2632" formatCode="General">
                  <c:v>955.27615468710303</c:v>
                </c:pt>
                <c:pt idx="2633" formatCode="General">
                  <c:v>1014.1502233510662</c:v>
                </c:pt>
                <c:pt idx="2634" formatCode="General">
                  <c:v>929.70172981372446</c:v>
                </c:pt>
                <c:pt idx="2635" formatCode="General">
                  <c:v>887.42302546313169</c:v>
                </c:pt>
                <c:pt idx="2636" formatCode="General">
                  <c:v>972.73499394884561</c:v>
                </c:pt>
                <c:pt idx="2637" formatCode="General">
                  <c:v>914.64440211113435</c:v>
                </c:pt>
                <c:pt idx="2638" formatCode="General">
                  <c:v>976.77168837010606</c:v>
                </c:pt>
                <c:pt idx="2639" formatCode="General">
                  <c:v>959.17144591932515</c:v>
                </c:pt>
                <c:pt idx="2640" formatCode="General">
                  <c:v>962.90053939807058</c:v>
                </c:pt>
                <c:pt idx="2641" formatCode="General">
                  <c:v>1047.0700114438166</c:v>
                </c:pt>
                <c:pt idx="2642" formatCode="General">
                  <c:v>981.37178424828699</c:v>
                </c:pt>
                <c:pt idx="2643" formatCode="General">
                  <c:v>967.37146908425234</c:v>
                </c:pt>
                <c:pt idx="2644" formatCode="General">
                  <c:v>964.46720313459139</c:v>
                </c:pt>
                <c:pt idx="2645" formatCode="General">
                  <c:v>986.44643888547409</c:v>
                </c:pt>
                <c:pt idx="2646" formatCode="General">
                  <c:v>978.85427405446842</c:v>
                </c:pt>
                <c:pt idx="2647" formatCode="General">
                  <c:v>1015.663018970169</c:v>
                </c:pt>
                <c:pt idx="2648" formatCode="General">
                  <c:v>1102.2417325098688</c:v>
                </c:pt>
                <c:pt idx="2649" formatCode="General">
                  <c:v>1083.1387563610701</c:v>
                </c:pt>
                <c:pt idx="2650" formatCode="General">
                  <c:v>1047.1365514288934</c:v>
                </c:pt>
                <c:pt idx="2651" formatCode="General">
                  <c:v>1006.5610218520925</c:v>
                </c:pt>
                <c:pt idx="2652" formatCode="General">
                  <c:v>1050.9568707614997</c:v>
                </c:pt>
                <c:pt idx="2653" formatCode="General">
                  <c:v>923.42408930772501</c:v>
                </c:pt>
                <c:pt idx="2654" formatCode="General">
                  <c:v>1011.4439007917565</c:v>
                </c:pt>
                <c:pt idx="2655" formatCode="General">
                  <c:v>1010.5120383774292</c:v>
                </c:pt>
                <c:pt idx="2656" formatCode="General">
                  <c:v>987.48184973340176</c:v>
                </c:pt>
                <c:pt idx="2657" formatCode="General">
                  <c:v>1022.4194427193934</c:v>
                </c:pt>
                <c:pt idx="2658" formatCode="General">
                  <c:v>976.15945097647398</c:v>
                </c:pt>
                <c:pt idx="2659" formatCode="General">
                  <c:v>1057.9076818438134</c:v>
                </c:pt>
                <c:pt idx="2660" formatCode="General">
                  <c:v>929.3571290447386</c:v>
                </c:pt>
                <c:pt idx="2661" formatCode="General">
                  <c:v>992.03932443259271</c:v>
                </c:pt>
                <c:pt idx="2662" formatCode="General">
                  <c:v>1097.3316978775326</c:v>
                </c:pt>
                <c:pt idx="2663" formatCode="General">
                  <c:v>999.91265659601447</c:v>
                </c:pt>
                <c:pt idx="2664" formatCode="General">
                  <c:v>909.08535964318958</c:v>
                </c:pt>
                <c:pt idx="2665" formatCode="General">
                  <c:v>727.568729828958</c:v>
                </c:pt>
                <c:pt idx="2666" formatCode="General">
                  <c:v>829.12538612817082</c:v>
                </c:pt>
                <c:pt idx="2667" formatCode="General">
                  <c:v>842.69651879665867</c:v>
                </c:pt>
                <c:pt idx="2668" formatCode="General">
                  <c:v>819.61652799046442</c:v>
                </c:pt>
                <c:pt idx="2669" formatCode="General">
                  <c:v>751.06476483914844</c:v>
                </c:pt>
                <c:pt idx="2670" formatCode="General">
                  <c:v>892.74326170091263</c:v>
                </c:pt>
                <c:pt idx="2671" formatCode="General">
                  <c:v>855.32747007994908</c:v>
                </c:pt>
                <c:pt idx="2672" formatCode="General">
                  <c:v>922.89956576722409</c:v>
                </c:pt>
                <c:pt idx="2673" formatCode="General">
                  <c:v>955.32874521930887</c:v>
                </c:pt>
                <c:pt idx="2674" formatCode="General">
                  <c:v>925.19364723179149</c:v>
                </c:pt>
                <c:pt idx="2675" formatCode="General">
                  <c:v>899.91307337106582</c:v>
                </c:pt>
                <c:pt idx="2676" formatCode="General">
                  <c:v>825.67752751780608</c:v>
                </c:pt>
                <c:pt idx="2677" formatCode="General">
                  <c:v>894.02013044302169</c:v>
                </c:pt>
                <c:pt idx="2678" formatCode="General">
                  <c:v>861.34749381643599</c:v>
                </c:pt>
                <c:pt idx="2679" formatCode="General">
                  <c:v>781.61443607445119</c:v>
                </c:pt>
                <c:pt idx="2680" formatCode="General">
                  <c:v>874.0937330677167</c:v>
                </c:pt>
                <c:pt idx="2681" formatCode="General">
                  <c:v>850.00512367010219</c:v>
                </c:pt>
                <c:pt idx="2682" formatCode="General">
                  <c:v>842.108900577584</c:v>
                </c:pt>
                <c:pt idx="2683" formatCode="General">
                  <c:v>807.57968093909108</c:v>
                </c:pt>
                <c:pt idx="2684" formatCode="General">
                  <c:v>885.70686989391675</c:v>
                </c:pt>
                <c:pt idx="2685" formatCode="General">
                  <c:v>977.53933730748747</c:v>
                </c:pt>
                <c:pt idx="2686" formatCode="General">
                  <c:v>1000.6504235691801</c:v>
                </c:pt>
                <c:pt idx="2687" formatCode="General">
                  <c:v>1076.559642941982</c:v>
                </c:pt>
                <c:pt idx="2688" formatCode="General">
                  <c:v>999.39254473095491</c:v>
                </c:pt>
                <c:pt idx="2689" formatCode="General">
                  <c:v>985.2790574944006</c:v>
                </c:pt>
                <c:pt idx="2690" formatCode="General">
                  <c:v>1021.1826287311628</c:v>
                </c:pt>
                <c:pt idx="2691" formatCode="General">
                  <c:v>982.93546232443384</c:v>
                </c:pt>
                <c:pt idx="2692" formatCode="General">
                  <c:v>964.78046871256061</c:v>
                </c:pt>
                <c:pt idx="2693" formatCode="General">
                  <c:v>972.66201927835175</c:v>
                </c:pt>
                <c:pt idx="2694" formatCode="General">
                  <c:v>977.84260780746513</c:v>
                </c:pt>
                <c:pt idx="2695" formatCode="General">
                  <c:v>930.18826541121564</c:v>
                </c:pt>
                <c:pt idx="2696" formatCode="General">
                  <c:v>1013.8144661032821</c:v>
                </c:pt>
                <c:pt idx="2697" formatCode="General">
                  <c:v>971.07199899454804</c:v>
                </c:pt>
                <c:pt idx="2698" formatCode="General">
                  <c:v>1039.3804296546218</c:v>
                </c:pt>
                <c:pt idx="2699" formatCode="General">
                  <c:v>998.09435888371559</c:v>
                </c:pt>
                <c:pt idx="2700" formatCode="General">
                  <c:v>964.71168140934776</c:v>
                </c:pt>
                <c:pt idx="2701" formatCode="General">
                  <c:v>1045.9152123417143</c:v>
                </c:pt>
                <c:pt idx="2702" formatCode="General">
                  <c:v>1054.8530359308115</c:v>
                </c:pt>
                <c:pt idx="2703" formatCode="General">
                  <c:v>1083.074977817781</c:v>
                </c:pt>
                <c:pt idx="2704" formatCode="General">
                  <c:v>989.31815752330351</c:v>
                </c:pt>
                <c:pt idx="2705" formatCode="General">
                  <c:v>1054.7202832255659</c:v>
                </c:pt>
                <c:pt idx="2706" formatCode="General">
                  <c:v>932.57279593654505</c:v>
                </c:pt>
                <c:pt idx="2707" formatCode="General">
                  <c:v>941.3522766905636</c:v>
                </c:pt>
                <c:pt idx="2708" formatCode="General">
                  <c:v>1156.1260662203244</c:v>
                </c:pt>
                <c:pt idx="2709" formatCode="General">
                  <c:v>1102.7039483457456</c:v>
                </c:pt>
                <c:pt idx="2710" formatCode="General">
                  <c:v>1248.7985798207349</c:v>
                </c:pt>
                <c:pt idx="2711" formatCode="General">
                  <c:v>1083.5425703662972</c:v>
                </c:pt>
                <c:pt idx="2712" formatCode="General">
                  <c:v>1112.2062970461898</c:v>
                </c:pt>
                <c:pt idx="2713" formatCode="General">
                  <c:v>1246.7931536810484</c:v>
                </c:pt>
                <c:pt idx="2714" formatCode="General">
                  <c:v>1174.3401404147103</c:v>
                </c:pt>
                <c:pt idx="2715" formatCode="General">
                  <c:v>1158.3341629872168</c:v>
                </c:pt>
                <c:pt idx="2716" formatCode="General">
                  <c:v>1062.8991914421154</c:v>
                </c:pt>
                <c:pt idx="2717" formatCode="General">
                  <c:v>980.72394626094865</c:v>
                </c:pt>
                <c:pt idx="2718" formatCode="General">
                  <c:v>899.21582371867635</c:v>
                </c:pt>
                <c:pt idx="2719" formatCode="General">
                  <c:v>1021.4539466253977</c:v>
                </c:pt>
                <c:pt idx="2720" formatCode="General">
                  <c:v>1024.4346350724481</c:v>
                </c:pt>
                <c:pt idx="2721" formatCode="General">
                  <c:v>908.76815768321285</c:v>
                </c:pt>
                <c:pt idx="2722" formatCode="General">
                  <c:v>981.52148012041027</c:v>
                </c:pt>
                <c:pt idx="2723" formatCode="General">
                  <c:v>1048.16508221289</c:v>
                </c:pt>
                <c:pt idx="2724" formatCode="General">
                  <c:v>1000.8519646266209</c:v>
                </c:pt>
                <c:pt idx="2725" formatCode="General">
                  <c:v>1116.261053392443</c:v>
                </c:pt>
                <c:pt idx="2726" formatCode="General">
                  <c:v>1042.9989868147741</c:v>
                </c:pt>
                <c:pt idx="2727" formatCode="General">
                  <c:v>999.83612249824455</c:v>
                </c:pt>
                <c:pt idx="2728" formatCode="General">
                  <c:v>929.97952257552583</c:v>
                </c:pt>
                <c:pt idx="2729" formatCode="General">
                  <c:v>1057.1304316017872</c:v>
                </c:pt>
                <c:pt idx="2730" formatCode="General">
                  <c:v>1044.9467151564247</c:v>
                </c:pt>
                <c:pt idx="2731" formatCode="General">
                  <c:v>990.2258817493273</c:v>
                </c:pt>
                <c:pt idx="2732" formatCode="General">
                  <c:v>993.71352643117382</c:v>
                </c:pt>
                <c:pt idx="2733" formatCode="General">
                  <c:v>962.33425444518934</c:v>
                </c:pt>
                <c:pt idx="2734" formatCode="General">
                  <c:v>897.21997458104556</c:v>
                </c:pt>
                <c:pt idx="2735" formatCode="General">
                  <c:v>929.94716790686823</c:v>
                </c:pt>
                <c:pt idx="2736" formatCode="General">
                  <c:v>1027.1011017815561</c:v>
                </c:pt>
                <c:pt idx="2737" formatCode="General">
                  <c:v>1134.8553535300659</c:v>
                </c:pt>
                <c:pt idx="2738" formatCode="General">
                  <c:v>1209.3949892211269</c:v>
                </c:pt>
                <c:pt idx="2739" formatCode="General">
                  <c:v>1072.5360136652507</c:v>
                </c:pt>
                <c:pt idx="2740" formatCode="General">
                  <c:v>935.70500161963241</c:v>
                </c:pt>
                <c:pt idx="2741" formatCode="General">
                  <c:v>964.56712152375837</c:v>
                </c:pt>
                <c:pt idx="2742" formatCode="General">
                  <c:v>852.318320011639</c:v>
                </c:pt>
                <c:pt idx="2743" formatCode="General">
                  <c:v>908.45143837232206</c:v>
                </c:pt>
                <c:pt idx="2744" formatCode="General">
                  <c:v>965.45738419328131</c:v>
                </c:pt>
                <c:pt idx="2745" formatCode="General">
                  <c:v>962.69864596630941</c:v>
                </c:pt>
                <c:pt idx="2746" formatCode="General">
                  <c:v>895.38377809391284</c:v>
                </c:pt>
                <c:pt idx="2747" formatCode="General">
                  <c:v>910.8586666772361</c:v>
                </c:pt>
                <c:pt idx="2748" formatCode="General">
                  <c:v>913.43863819783701</c:v>
                </c:pt>
                <c:pt idx="2749" formatCode="General">
                  <c:v>903.59705194139042</c:v>
                </c:pt>
                <c:pt idx="2750" formatCode="General">
                  <c:v>950.18082614978277</c:v>
                </c:pt>
                <c:pt idx="2751" formatCode="General">
                  <c:v>943.4848357341524</c:v>
                </c:pt>
                <c:pt idx="2752" formatCode="General">
                  <c:v>1001.8038686784954</c:v>
                </c:pt>
                <c:pt idx="2753" formatCode="General">
                  <c:v>902.2455157059469</c:v>
                </c:pt>
                <c:pt idx="2754" formatCode="General">
                  <c:v>856.17785802478124</c:v>
                </c:pt>
                <c:pt idx="2755" formatCode="General">
                  <c:v>879.2787438096866</c:v>
                </c:pt>
                <c:pt idx="2756" formatCode="General">
                  <c:v>888.75138151248439</c:v>
                </c:pt>
                <c:pt idx="2757" formatCode="General">
                  <c:v>994.16694738947979</c:v>
                </c:pt>
                <c:pt idx="2758" formatCode="General">
                  <c:v>1024.9650878072964</c:v>
                </c:pt>
                <c:pt idx="2759" formatCode="General">
                  <c:v>1023.8972170998779</c:v>
                </c:pt>
                <c:pt idx="2760" formatCode="General">
                  <c:v>984.33644411637351</c:v>
                </c:pt>
                <c:pt idx="2761" formatCode="General">
                  <c:v>910.16508661336934</c:v>
                </c:pt>
                <c:pt idx="2762" formatCode="General">
                  <c:v>809.82581072471055</c:v>
                </c:pt>
                <c:pt idx="2763" formatCode="General">
                  <c:v>832.02474431546466</c:v>
                </c:pt>
                <c:pt idx="2764" formatCode="General">
                  <c:v>875.07184089234863</c:v>
                </c:pt>
                <c:pt idx="2765" formatCode="General">
                  <c:v>903.85201959903873</c:v>
                </c:pt>
                <c:pt idx="2766" formatCode="General">
                  <c:v>1069.3569517107635</c:v>
                </c:pt>
                <c:pt idx="2767" formatCode="General">
                  <c:v>935.27502077412817</c:v>
                </c:pt>
                <c:pt idx="2768" formatCode="General">
                  <c:v>1018.1938995905215</c:v>
                </c:pt>
                <c:pt idx="2769" formatCode="General">
                  <c:v>918.1047157422546</c:v>
                </c:pt>
                <c:pt idx="2770" formatCode="General">
                  <c:v>841.65944809275902</c:v>
                </c:pt>
                <c:pt idx="2771" formatCode="General">
                  <c:v>857.86020377215323</c:v>
                </c:pt>
                <c:pt idx="2772" formatCode="General">
                  <c:v>840.82975409414144</c:v>
                </c:pt>
                <c:pt idx="2773" formatCode="General">
                  <c:v>860.64206504789627</c:v>
                </c:pt>
                <c:pt idx="2774" formatCode="General">
                  <c:v>865.78146919464223</c:v>
                </c:pt>
                <c:pt idx="2775" formatCode="General">
                  <c:v>759.42623665917233</c:v>
                </c:pt>
                <c:pt idx="2776" formatCode="General">
                  <c:v>795.73113082037332</c:v>
                </c:pt>
                <c:pt idx="2777" formatCode="General">
                  <c:v>883.05729666115167</c:v>
                </c:pt>
                <c:pt idx="2778" formatCode="General">
                  <c:v>1109.3149111155972</c:v>
                </c:pt>
                <c:pt idx="2779" formatCode="General">
                  <c:v>995.30386693706714</c:v>
                </c:pt>
                <c:pt idx="2780" formatCode="General">
                  <c:v>892.73433075374078</c:v>
                </c:pt>
                <c:pt idx="2781" formatCode="General">
                  <c:v>878.52011298531409</c:v>
                </c:pt>
                <c:pt idx="2782" formatCode="General">
                  <c:v>868.78716531362386</c:v>
                </c:pt>
                <c:pt idx="2783" formatCode="General">
                  <c:v>845.90973437537241</c:v>
                </c:pt>
                <c:pt idx="2784" formatCode="General">
                  <c:v>814.93463451802927</c:v>
                </c:pt>
                <c:pt idx="2785" formatCode="General">
                  <c:v>808.11998078429883</c:v>
                </c:pt>
                <c:pt idx="2786" formatCode="General">
                  <c:v>825.77933073998952</c:v>
                </c:pt>
                <c:pt idx="2787" formatCode="General">
                  <c:v>807.04380181615534</c:v>
                </c:pt>
                <c:pt idx="2788" formatCode="General">
                  <c:v>769.66115976318599</c:v>
                </c:pt>
                <c:pt idx="2789" formatCode="General">
                  <c:v>729.15251459709702</c:v>
                </c:pt>
                <c:pt idx="2790" formatCode="General">
                  <c:v>785.65428813794563</c:v>
                </c:pt>
                <c:pt idx="2791" formatCode="General">
                  <c:v>711.13928582808671</c:v>
                </c:pt>
                <c:pt idx="2792" formatCode="General">
                  <c:v>708.1531492449501</c:v>
                </c:pt>
                <c:pt idx="2793" formatCode="General">
                  <c:v>728.6495803642498</c:v>
                </c:pt>
                <c:pt idx="2794" formatCode="General">
                  <c:v>793.00849033728844</c:v>
                </c:pt>
                <c:pt idx="2795" formatCode="General">
                  <c:v>725.05617885867775</c:v>
                </c:pt>
                <c:pt idx="2796" formatCode="General">
                  <c:v>805.12696662369058</c:v>
                </c:pt>
                <c:pt idx="2797" formatCode="General">
                  <c:v>710.19178289989156</c:v>
                </c:pt>
                <c:pt idx="2798" formatCode="General">
                  <c:v>718.26168782432649</c:v>
                </c:pt>
                <c:pt idx="2799" formatCode="General">
                  <c:v>698.00792282816121</c:v>
                </c:pt>
                <c:pt idx="2800" formatCode="General">
                  <c:v>812.04500677743124</c:v>
                </c:pt>
                <c:pt idx="2801" formatCode="General">
                  <c:v>840.96378056651065</c:v>
                </c:pt>
                <c:pt idx="2802" formatCode="General">
                  <c:v>703.33110930291627</c:v>
                </c:pt>
                <c:pt idx="2803" formatCode="General">
                  <c:v>682.05370457090498</c:v>
                </c:pt>
                <c:pt idx="2804" formatCode="General">
                  <c:v>646.28009574841485</c:v>
                </c:pt>
                <c:pt idx="2805" formatCode="General">
                  <c:v>262.77521651872883</c:v>
                </c:pt>
                <c:pt idx="2806" formatCode="General">
                  <c:v>569.06975481032998</c:v>
                </c:pt>
                <c:pt idx="2807" formatCode="General">
                  <c:v>691.04823544235046</c:v>
                </c:pt>
                <c:pt idx="2808" formatCode="General">
                  <c:v>732.00943676877887</c:v>
                </c:pt>
                <c:pt idx="2809" formatCode="General">
                  <c:v>668.42636756095976</c:v>
                </c:pt>
                <c:pt idx="2810" formatCode="General">
                  <c:v>790.08212352407975</c:v>
                </c:pt>
                <c:pt idx="2811" formatCode="General">
                  <c:v>797.80048960142153</c:v>
                </c:pt>
                <c:pt idx="2812" formatCode="General">
                  <c:v>890.75292292563097</c:v>
                </c:pt>
                <c:pt idx="2813" formatCode="General">
                  <c:v>808.30647046949446</c:v>
                </c:pt>
                <c:pt idx="2814" formatCode="General">
                  <c:v>763.97522429124274</c:v>
                </c:pt>
                <c:pt idx="2815" formatCode="General">
                  <c:v>903.38346001223113</c:v>
                </c:pt>
                <c:pt idx="2816" formatCode="General">
                  <c:v>874.8718196845075</c:v>
                </c:pt>
                <c:pt idx="2817" formatCode="General">
                  <c:v>774.33280877855998</c:v>
                </c:pt>
                <c:pt idx="2818" formatCode="General">
                  <c:v>690.8681697717991</c:v>
                </c:pt>
                <c:pt idx="2819" formatCode="General">
                  <c:v>733.73833577757648</c:v>
                </c:pt>
                <c:pt idx="2820" formatCode="General">
                  <c:v>795.13630638008533</c:v>
                </c:pt>
                <c:pt idx="2821" formatCode="General">
                  <c:v>793.50815755918711</c:v>
                </c:pt>
                <c:pt idx="2822" formatCode="General">
                  <c:v>752.5840220331437</c:v>
                </c:pt>
                <c:pt idx="2823" formatCode="General">
                  <c:v>733.22865356227237</c:v>
                </c:pt>
                <c:pt idx="2824" formatCode="General">
                  <c:v>536.09204572130113</c:v>
                </c:pt>
                <c:pt idx="2825" formatCode="General">
                  <c:v>782.12076376175685</c:v>
                </c:pt>
                <c:pt idx="2826" formatCode="General">
                  <c:v>744.57930863208264</c:v>
                </c:pt>
                <c:pt idx="2827" formatCode="General">
                  <c:v>568.76470595011017</c:v>
                </c:pt>
                <c:pt idx="2828" formatCode="General">
                  <c:v>779.8245987619913</c:v>
                </c:pt>
                <c:pt idx="2829" formatCode="General">
                  <c:v>584.92786211511259</c:v>
                </c:pt>
                <c:pt idx="2830" formatCode="General">
                  <c:v>747.38290550368561</c:v>
                </c:pt>
                <c:pt idx="2831" formatCode="General">
                  <c:v>601.9340249072776</c:v>
                </c:pt>
                <c:pt idx="2832" formatCode="General">
                  <c:v>600.51127996909838</c:v>
                </c:pt>
                <c:pt idx="2833" formatCode="General">
                  <c:v>718.1756690313556</c:v>
                </c:pt>
                <c:pt idx="2834" formatCode="General">
                  <c:v>856.44311296655655</c:v>
                </c:pt>
                <c:pt idx="2835" formatCode="General">
                  <c:v>850.32521587317945</c:v>
                </c:pt>
                <c:pt idx="2836" formatCode="General">
                  <c:v>796.25365894021309</c:v>
                </c:pt>
                <c:pt idx="2837" formatCode="General">
                  <c:v>776.13220283411067</c:v>
                </c:pt>
                <c:pt idx="2838" formatCode="General">
                  <c:v>861.31905476883355</c:v>
                </c:pt>
                <c:pt idx="2839" formatCode="General">
                  <c:v>806.72404451092632</c:v>
                </c:pt>
                <c:pt idx="2840" formatCode="General">
                  <c:v>802.03136898164303</c:v>
                </c:pt>
                <c:pt idx="2841" formatCode="General">
                  <c:v>864.08627466917596</c:v>
                </c:pt>
                <c:pt idx="2842" formatCode="General">
                  <c:v>930.22833709011093</c:v>
                </c:pt>
                <c:pt idx="2843" formatCode="General">
                  <c:v>821.94723468790278</c:v>
                </c:pt>
                <c:pt idx="2844" formatCode="General">
                  <c:v>676.0499182224579</c:v>
                </c:pt>
                <c:pt idx="2845" formatCode="General">
                  <c:v>862.50727155247307</c:v>
                </c:pt>
                <c:pt idx="2846" formatCode="General">
                  <c:v>802.96484174831528</c:v>
                </c:pt>
                <c:pt idx="2847" formatCode="General">
                  <c:v>810.60456055378813</c:v>
                </c:pt>
                <c:pt idx="2848" formatCode="General">
                  <c:v>778.85332727414698</c:v>
                </c:pt>
                <c:pt idx="2849" formatCode="General">
                  <c:v>771.76200631887559</c:v>
                </c:pt>
                <c:pt idx="2850" formatCode="General">
                  <c:v>868.51344694453724</c:v>
                </c:pt>
                <c:pt idx="2851" formatCode="General">
                  <c:v>825.3676207552918</c:v>
                </c:pt>
                <c:pt idx="2852" formatCode="General">
                  <c:v>771.36293556712315</c:v>
                </c:pt>
                <c:pt idx="2853" formatCode="General">
                  <c:v>780.90991513207734</c:v>
                </c:pt>
                <c:pt idx="2854" formatCode="General">
                  <c:v>867.35370368765859</c:v>
                </c:pt>
                <c:pt idx="2855" formatCode="General">
                  <c:v>788.77809545569448</c:v>
                </c:pt>
                <c:pt idx="2856" formatCode="General">
                  <c:v>774.82814971448079</c:v>
                </c:pt>
                <c:pt idx="2857" formatCode="General">
                  <c:v>788.01100546072723</c:v>
                </c:pt>
                <c:pt idx="2858" formatCode="General">
                  <c:v>808.58143887772087</c:v>
                </c:pt>
                <c:pt idx="2859" formatCode="General">
                  <c:v>842.73139107021427</c:v>
                </c:pt>
                <c:pt idx="2860" formatCode="General">
                  <c:v>832.37748843197573</c:v>
                </c:pt>
                <c:pt idx="2861" formatCode="General">
                  <c:v>818.15009217771967</c:v>
                </c:pt>
                <c:pt idx="2862" formatCode="General">
                  <c:v>815.36198019546362</c:v>
                </c:pt>
                <c:pt idx="2863" formatCode="General">
                  <c:v>777.56191716654473</c:v>
                </c:pt>
                <c:pt idx="2864" formatCode="General">
                  <c:v>884.70614359256592</c:v>
                </c:pt>
                <c:pt idx="2865" formatCode="General">
                  <c:v>867.29825245869802</c:v>
                </c:pt>
                <c:pt idx="2866" formatCode="General">
                  <c:v>749.98668811110065</c:v>
                </c:pt>
                <c:pt idx="2867" formatCode="General">
                  <c:v>638.03019860404993</c:v>
                </c:pt>
                <c:pt idx="2868" formatCode="General">
                  <c:v>438.77305757642142</c:v>
                </c:pt>
                <c:pt idx="2869" formatCode="General">
                  <c:v>714.39215183799752</c:v>
                </c:pt>
                <c:pt idx="2870" formatCode="General">
                  <c:v>822.85113302312607</c:v>
                </c:pt>
                <c:pt idx="2871" formatCode="General">
                  <c:v>895.77038756250738</c:v>
                </c:pt>
                <c:pt idx="2872" formatCode="General">
                  <c:v>827.3344470182202</c:v>
                </c:pt>
                <c:pt idx="2873" formatCode="General">
                  <c:v>786.18643876924489</c:v>
                </c:pt>
                <c:pt idx="2874" formatCode="General">
                  <c:v>684.5471393207448</c:v>
                </c:pt>
                <c:pt idx="2875" formatCode="General">
                  <c:v>840.28603435935702</c:v>
                </c:pt>
                <c:pt idx="2876" formatCode="General">
                  <c:v>922.34405123981071</c:v>
                </c:pt>
                <c:pt idx="2877" formatCode="General">
                  <c:v>807.19577833246092</c:v>
                </c:pt>
                <c:pt idx="2878" formatCode="General">
                  <c:v>793.28525175620598</c:v>
                </c:pt>
                <c:pt idx="2879" formatCode="General">
                  <c:v>784.1302391616706</c:v>
                </c:pt>
                <c:pt idx="2880" formatCode="General">
                  <c:v>790.56954911887897</c:v>
                </c:pt>
                <c:pt idx="2881" formatCode="General">
                  <c:v>781.29570915274098</c:v>
                </c:pt>
                <c:pt idx="2882" formatCode="General">
                  <c:v>818.56154944226125</c:v>
                </c:pt>
                <c:pt idx="2883" formatCode="General">
                  <c:v>753.07915759046716</c:v>
                </c:pt>
                <c:pt idx="2884" formatCode="General">
                  <c:v>782.16785530078425</c:v>
                </c:pt>
                <c:pt idx="2885" formatCode="General">
                  <c:v>861.72077182566807</c:v>
                </c:pt>
                <c:pt idx="2886" formatCode="General">
                  <c:v>801.78399895484938</c:v>
                </c:pt>
                <c:pt idx="2887" formatCode="General">
                  <c:v>839.63138243804156</c:v>
                </c:pt>
                <c:pt idx="2888" formatCode="General">
                  <c:v>796.91937701919699</c:v>
                </c:pt>
                <c:pt idx="2889" formatCode="General">
                  <c:v>774.09785670660858</c:v>
                </c:pt>
                <c:pt idx="2890" formatCode="General">
                  <c:v>766.94050476675056</c:v>
                </c:pt>
                <c:pt idx="2891" formatCode="General">
                  <c:v>860.48718398309393</c:v>
                </c:pt>
                <c:pt idx="2892" formatCode="General">
                  <c:v>915.63758112092296</c:v>
                </c:pt>
                <c:pt idx="2893" formatCode="General">
                  <c:v>855.77198918414729</c:v>
                </c:pt>
                <c:pt idx="2894" formatCode="General">
                  <c:v>822.28026682338282</c:v>
                </c:pt>
                <c:pt idx="2895" formatCode="General">
                  <c:v>766.91190726030845</c:v>
                </c:pt>
                <c:pt idx="2896" formatCode="General">
                  <c:v>815.12106545107474</c:v>
                </c:pt>
                <c:pt idx="2897" formatCode="General">
                  <c:v>830.02572604793795</c:v>
                </c:pt>
                <c:pt idx="2898" formatCode="General">
                  <c:v>877.6639313561293</c:v>
                </c:pt>
                <c:pt idx="2899" formatCode="General">
                  <c:v>895.76830912035962</c:v>
                </c:pt>
                <c:pt idx="2900" formatCode="General">
                  <c:v>851.68235642668412</c:v>
                </c:pt>
                <c:pt idx="2901" formatCode="General">
                  <c:v>887.19655597973485</c:v>
                </c:pt>
                <c:pt idx="2902" formatCode="General">
                  <c:v>875.55639755482878</c:v>
                </c:pt>
                <c:pt idx="2903" formatCode="General">
                  <c:v>828.3835572481571</c:v>
                </c:pt>
                <c:pt idx="2904" formatCode="General">
                  <c:v>791.41536984071377</c:v>
                </c:pt>
                <c:pt idx="2905" formatCode="General">
                  <c:v>866.96141337288441</c:v>
                </c:pt>
                <c:pt idx="2906" formatCode="General">
                  <c:v>940.04740614980801</c:v>
                </c:pt>
                <c:pt idx="2907" formatCode="General">
                  <c:v>883.49911090619696</c:v>
                </c:pt>
                <c:pt idx="2908" formatCode="General">
                  <c:v>904.19006936675044</c:v>
                </c:pt>
                <c:pt idx="2909" formatCode="General">
                  <c:v>892.97228885215054</c:v>
                </c:pt>
                <c:pt idx="2910" formatCode="General">
                  <c:v>875.5656530599224</c:v>
                </c:pt>
                <c:pt idx="2911" formatCode="General">
                  <c:v>846.68839359457468</c:v>
                </c:pt>
                <c:pt idx="2912" formatCode="General">
                  <c:v>901.37075389867664</c:v>
                </c:pt>
                <c:pt idx="2913" formatCode="General">
                  <c:v>861.04367828852435</c:v>
                </c:pt>
                <c:pt idx="2914" formatCode="General">
                  <c:v>871.77292941161897</c:v>
                </c:pt>
                <c:pt idx="2915" formatCode="General">
                  <c:v>924.14748013920553</c:v>
                </c:pt>
                <c:pt idx="2916" formatCode="General">
                  <c:v>927.67910653832962</c:v>
                </c:pt>
                <c:pt idx="2917" formatCode="General">
                  <c:v>952.55045626946048</c:v>
                </c:pt>
                <c:pt idx="2918" formatCode="General">
                  <c:v>881.00850645406069</c:v>
                </c:pt>
                <c:pt idx="2919" formatCode="General">
                  <c:v>866.70788758003312</c:v>
                </c:pt>
                <c:pt idx="2920" formatCode="General">
                  <c:v>952.94838317995072</c:v>
                </c:pt>
                <c:pt idx="2921" formatCode="General">
                  <c:v>924.18504004931219</c:v>
                </c:pt>
                <c:pt idx="2922" formatCode="General">
                  <c:v>991.66101325562261</c:v>
                </c:pt>
                <c:pt idx="2923" formatCode="General">
                  <c:v>943.09032985739702</c:v>
                </c:pt>
                <c:pt idx="2924" formatCode="General">
                  <c:v>917.48766231908883</c:v>
                </c:pt>
                <c:pt idx="2925" formatCode="General">
                  <c:v>921.01088311593821</c:v>
                </c:pt>
                <c:pt idx="2926" formatCode="General">
                  <c:v>924.02733848774665</c:v>
                </c:pt>
                <c:pt idx="2927" formatCode="General">
                  <c:v>1010.5887486509239</c:v>
                </c:pt>
                <c:pt idx="2928" formatCode="General">
                  <c:v>994.07459057026017</c:v>
                </c:pt>
                <c:pt idx="2929" formatCode="General">
                  <c:v>964.06893285820718</c:v>
                </c:pt>
                <c:pt idx="2930" formatCode="General">
                  <c:v>879.95220466707337</c:v>
                </c:pt>
                <c:pt idx="2931" formatCode="General">
                  <c:v>1021.4472460270412</c:v>
                </c:pt>
                <c:pt idx="2932" formatCode="General">
                  <c:v>1017.839149519793</c:v>
                </c:pt>
                <c:pt idx="2933" formatCode="General">
                  <c:v>923.84428371961656</c:v>
                </c:pt>
                <c:pt idx="2934" formatCode="General">
                  <c:v>966.19625206960302</c:v>
                </c:pt>
                <c:pt idx="2935" formatCode="General">
                  <c:v>923.54783865090064</c:v>
                </c:pt>
                <c:pt idx="2936" formatCode="General">
                  <c:v>987.41787386199701</c:v>
                </c:pt>
                <c:pt idx="2937" formatCode="General">
                  <c:v>938.63798601463782</c:v>
                </c:pt>
                <c:pt idx="2938" formatCode="General">
                  <c:v>720.0971547123695</c:v>
                </c:pt>
                <c:pt idx="2939" formatCode="General">
                  <c:v>867.65526264985704</c:v>
                </c:pt>
                <c:pt idx="2940" formatCode="General">
                  <c:v>841.3729222746249</c:v>
                </c:pt>
                <c:pt idx="2941" formatCode="General">
                  <c:v>931.94531463961539</c:v>
                </c:pt>
                <c:pt idx="2942" formatCode="General">
                  <c:v>916.08225718422329</c:v>
                </c:pt>
                <c:pt idx="2943" formatCode="General">
                  <c:v>915.45373482189825</c:v>
                </c:pt>
                <c:pt idx="2944" formatCode="General">
                  <c:v>929.59160161324849</c:v>
                </c:pt>
                <c:pt idx="2945" formatCode="General">
                  <c:v>885.32532491448808</c:v>
                </c:pt>
                <c:pt idx="2946" formatCode="General">
                  <c:v>849.42366195519696</c:v>
                </c:pt>
                <c:pt idx="2947" formatCode="General">
                  <c:v>851.7707813491088</c:v>
                </c:pt>
                <c:pt idx="2948" formatCode="General">
                  <c:v>878.47773251413196</c:v>
                </c:pt>
                <c:pt idx="2949" formatCode="General">
                  <c:v>902.59708290406013</c:v>
                </c:pt>
                <c:pt idx="2950" formatCode="General">
                  <c:v>952.95643601711606</c:v>
                </c:pt>
                <c:pt idx="2951" formatCode="General">
                  <c:v>1002.3588629308099</c:v>
                </c:pt>
                <c:pt idx="2952" formatCode="General">
                  <c:v>1019.6316499372757</c:v>
                </c:pt>
                <c:pt idx="2953" formatCode="General">
                  <c:v>983.0647509939829</c:v>
                </c:pt>
                <c:pt idx="2954" formatCode="General">
                  <c:v>949.97557734039879</c:v>
                </c:pt>
                <c:pt idx="2955" formatCode="General">
                  <c:v>855.92834484637774</c:v>
                </c:pt>
                <c:pt idx="2956" formatCode="General">
                  <c:v>976.64223698518344</c:v>
                </c:pt>
                <c:pt idx="2957" formatCode="General">
                  <c:v>950.497075824239</c:v>
                </c:pt>
                <c:pt idx="2958" formatCode="General">
                  <c:v>894.35013809931479</c:v>
                </c:pt>
                <c:pt idx="2959" formatCode="General">
                  <c:v>1004.8879809612826</c:v>
                </c:pt>
                <c:pt idx="2960" formatCode="General">
                  <c:v>1066.4243507569493</c:v>
                </c:pt>
                <c:pt idx="2961" formatCode="General">
                  <c:v>983.27506666847694</c:v>
                </c:pt>
                <c:pt idx="2962" formatCode="General">
                  <c:v>1059.1767185646468</c:v>
                </c:pt>
                <c:pt idx="2963" formatCode="General">
                  <c:v>840.79379004531995</c:v>
                </c:pt>
                <c:pt idx="2964" formatCode="General">
                  <c:v>946.71068985608997</c:v>
                </c:pt>
                <c:pt idx="2965" formatCode="General">
                  <c:v>989.63966296003673</c:v>
                </c:pt>
                <c:pt idx="2966" formatCode="General">
                  <c:v>957.73551644642623</c:v>
                </c:pt>
                <c:pt idx="2967" formatCode="General">
                  <c:v>944.94654009392457</c:v>
                </c:pt>
                <c:pt idx="2968" formatCode="General">
                  <c:v>937.45480804120143</c:v>
                </c:pt>
                <c:pt idx="2969" formatCode="General">
                  <c:v>886.19377097764777</c:v>
                </c:pt>
                <c:pt idx="2970" formatCode="General">
                  <c:v>865.64623911456204</c:v>
                </c:pt>
                <c:pt idx="2971" formatCode="General">
                  <c:v>928.90210107015946</c:v>
                </c:pt>
                <c:pt idx="2972" formatCode="General">
                  <c:v>920.09942508096731</c:v>
                </c:pt>
                <c:pt idx="2973" formatCode="General">
                  <c:v>910.38826574606355</c:v>
                </c:pt>
                <c:pt idx="2974" formatCode="General">
                  <c:v>854.33071856823403</c:v>
                </c:pt>
                <c:pt idx="2975" formatCode="General">
                  <c:v>891.22176899242754</c:v>
                </c:pt>
                <c:pt idx="2976" formatCode="General">
                  <c:v>852.13975206026089</c:v>
                </c:pt>
                <c:pt idx="2977" formatCode="General">
                  <c:v>868.68819090210616</c:v>
                </c:pt>
                <c:pt idx="2978" formatCode="General">
                  <c:v>825.36842647975516</c:v>
                </c:pt>
                <c:pt idx="2979" formatCode="General">
                  <c:v>900.76671280400785</c:v>
                </c:pt>
                <c:pt idx="2980" formatCode="General">
                  <c:v>912.59018631065953</c:v>
                </c:pt>
                <c:pt idx="2981" formatCode="General">
                  <c:v>936.42151683989925</c:v>
                </c:pt>
                <c:pt idx="2982" formatCode="General">
                  <c:v>970.10359297192656</c:v>
                </c:pt>
                <c:pt idx="2983" formatCode="General">
                  <c:v>892.72393221837422</c:v>
                </c:pt>
                <c:pt idx="2984" formatCode="General">
                  <c:v>883.8422834527413</c:v>
                </c:pt>
                <c:pt idx="2985" formatCode="General">
                  <c:v>875.76643560117157</c:v>
                </c:pt>
                <c:pt idx="2986" formatCode="General">
                  <c:v>952.93539173501438</c:v>
                </c:pt>
                <c:pt idx="2987" formatCode="General">
                  <c:v>959.5712359960994</c:v>
                </c:pt>
                <c:pt idx="2988" formatCode="General">
                  <c:v>946.68217568404373</c:v>
                </c:pt>
                <c:pt idx="2989" formatCode="General">
                  <c:v>920.44181563409109</c:v>
                </c:pt>
                <c:pt idx="2990" formatCode="General">
                  <c:v>1118.1605354130952</c:v>
                </c:pt>
                <c:pt idx="2991" formatCode="General">
                  <c:v>847.7587671731859</c:v>
                </c:pt>
                <c:pt idx="2992" formatCode="General">
                  <c:v>924.85130953259443</c:v>
                </c:pt>
                <c:pt idx="2993" formatCode="General">
                  <c:v>930.12737103595623</c:v>
                </c:pt>
                <c:pt idx="2994" formatCode="General">
                  <c:v>912.71815525560203</c:v>
                </c:pt>
                <c:pt idx="2995" formatCode="General">
                  <c:v>921.37829175881086</c:v>
                </c:pt>
                <c:pt idx="2996" formatCode="General">
                  <c:v>896.44583201383318</c:v>
                </c:pt>
                <c:pt idx="2997" formatCode="General">
                  <c:v>905.81101630861906</c:v>
                </c:pt>
                <c:pt idx="2998" formatCode="General">
                  <c:v>808.12139253107318</c:v>
                </c:pt>
                <c:pt idx="2999" formatCode="General">
                  <c:v>868.81780398793887</c:v>
                </c:pt>
                <c:pt idx="3000" formatCode="General">
                  <c:v>873.45908379757839</c:v>
                </c:pt>
                <c:pt idx="3001" formatCode="General">
                  <c:v>866.47759143707231</c:v>
                </c:pt>
                <c:pt idx="3002" formatCode="General">
                  <c:v>846.73444982704154</c:v>
                </c:pt>
                <c:pt idx="3003" formatCode="General">
                  <c:v>913.74900575114907</c:v>
                </c:pt>
                <c:pt idx="3004" formatCode="General">
                  <c:v>960.52514785043047</c:v>
                </c:pt>
                <c:pt idx="3005" formatCode="General">
                  <c:v>867.02078279776629</c:v>
                </c:pt>
                <c:pt idx="3006" formatCode="General">
                  <c:v>870.39837260435331</c:v>
                </c:pt>
                <c:pt idx="3007" formatCode="General">
                  <c:v>887.49969928044572</c:v>
                </c:pt>
                <c:pt idx="3008" formatCode="General">
                  <c:v>830.87233215709421</c:v>
                </c:pt>
                <c:pt idx="3009" formatCode="General">
                  <c:v>813.57122761451751</c:v>
                </c:pt>
                <c:pt idx="3010" formatCode="General">
                  <c:v>776.11448533158637</c:v>
                </c:pt>
                <c:pt idx="3011" formatCode="General">
                  <c:v>815.30023424465594</c:v>
                </c:pt>
                <c:pt idx="3012" formatCode="General">
                  <c:v>769.93000492193949</c:v>
                </c:pt>
                <c:pt idx="3013" formatCode="General">
                  <c:v>825.28413613219777</c:v>
                </c:pt>
                <c:pt idx="3014" formatCode="General">
                  <c:v>925.26713006881903</c:v>
                </c:pt>
                <c:pt idx="3015" formatCode="General">
                  <c:v>1013.2488010871194</c:v>
                </c:pt>
                <c:pt idx="3016" formatCode="General">
                  <c:v>1048.4135262967079</c:v>
                </c:pt>
                <c:pt idx="3017" formatCode="General">
                  <c:v>954.20260973856671</c:v>
                </c:pt>
                <c:pt idx="3018" formatCode="General">
                  <c:v>908.24575767954491</c:v>
                </c:pt>
                <c:pt idx="3019" formatCode="General">
                  <c:v>844.18095116298548</c:v>
                </c:pt>
                <c:pt idx="3020" formatCode="General">
                  <c:v>879.54962304373271</c:v>
                </c:pt>
                <c:pt idx="3021" formatCode="General">
                  <c:v>823.20612781386285</c:v>
                </c:pt>
                <c:pt idx="3022" formatCode="General">
                  <c:v>823.70769726919525</c:v>
                </c:pt>
                <c:pt idx="3023" formatCode="General">
                  <c:v>795.71281635162995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C354-4841-9C88-52BE37599F2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084365104"/>
        <c:axId val="-1084363472"/>
      </c:lineChart>
      <c:catAx>
        <c:axId val="-10843651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-5400000" vert="horz"/>
          <a:lstStyle/>
          <a:p>
            <a:pPr>
              <a:defRPr sz="1000" baseline="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-1084363472"/>
        <c:crossesAt val="100"/>
        <c:auto val="1"/>
        <c:lblAlgn val="ctr"/>
        <c:lblOffset val="100"/>
        <c:tickLblSkip val="1"/>
        <c:noMultiLvlLbl val="0"/>
      </c:catAx>
      <c:valAx>
        <c:axId val="-1084363472"/>
        <c:scaling>
          <c:orientation val="minMax"/>
          <c:max val="1200"/>
          <c:min val="0"/>
        </c:scaling>
        <c:delete val="0"/>
        <c:axPos val="l"/>
        <c:numFmt formatCode="#,##0_р_." sourceLinked="0"/>
        <c:majorTickMark val="out"/>
        <c:minorTickMark val="none"/>
        <c:tickLblPos val="nextTo"/>
        <c:txPr>
          <a:bodyPr/>
          <a:lstStyle/>
          <a:p>
            <a:pPr>
              <a:defRPr sz="1000">
                <a:latin typeface="Arial" panose="020B0604020202020204" pitchFamily="34" charset="0"/>
                <a:cs typeface="Arial" panose="020B0604020202020204" pitchFamily="34" charset="0"/>
              </a:defRPr>
            </a:pPr>
            <a:endParaRPr lang="ru-RU"/>
          </a:p>
        </c:txPr>
        <c:crossAx val="-1084365104"/>
        <c:crosses val="autoZero"/>
        <c:crossBetween val="between"/>
        <c:majorUnit val="100"/>
      </c:valAx>
    </c:plotArea>
    <c:plotVisOnly val="1"/>
    <c:dispBlanksAs val="gap"/>
    <c:showDLblsOverMax val="0"/>
  </c:chart>
  <c:txPr>
    <a:bodyPr/>
    <a:lstStyle/>
    <a:p>
      <a:pPr>
        <a:defRPr sz="1600" baseline="0"/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понедельник</a:t>
            </a:r>
            <a:endParaRPr lang="en-US" sz="1600"/>
          </a:p>
        </c:rich>
      </c:tx>
      <c:layout>
        <c:manualLayout>
          <c:xMode val="edge"/>
          <c:yMode val="edge"/>
          <c:x val="0.47586398137579233"/>
          <c:y val="3.106795483159700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361463109494604"/>
          <c:y val="0.1770486095255491"/>
          <c:w val="0.87000535252503752"/>
          <c:h val="0.7861745970135624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устойчивость!$V$41:$V$47</c:f>
              <c:numCache>
                <c:formatCode>General</c:formatCode>
                <c:ptCount val="7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</c:numCache>
            </c:numRef>
          </c:cat>
          <c:val>
            <c:numRef>
              <c:f>устойчивость!$Z$41:$Z$47</c:f>
              <c:numCache>
                <c:formatCode>#,##0.0</c:formatCode>
                <c:ptCount val="7"/>
                <c:pt idx="0">
                  <c:v>3.242083</c:v>
                </c:pt>
                <c:pt idx="1">
                  <c:v>3.7401960000000001</c:v>
                </c:pt>
                <c:pt idx="2">
                  <c:v>4.6801890000000004</c:v>
                </c:pt>
                <c:pt idx="3">
                  <c:v>5.170636</c:v>
                </c:pt>
                <c:pt idx="4">
                  <c:v>4.5207249999999997</c:v>
                </c:pt>
                <c:pt idx="5">
                  <c:v>4.0758070000000002</c:v>
                </c:pt>
                <c:pt idx="6">
                  <c:v>3.7842850000000001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A9C3-451E-AFAE-5AF90C27B55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195871312"/>
        <c:axId val="-1195885456"/>
      </c:lineChart>
      <c:catAx>
        <c:axId val="-1195871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-1195885456"/>
        <c:crosses val="autoZero"/>
        <c:auto val="1"/>
        <c:lblAlgn val="ctr"/>
        <c:lblOffset val="100"/>
        <c:noMultiLvlLbl val="0"/>
      </c:catAx>
      <c:valAx>
        <c:axId val="-1195885456"/>
        <c:scaling>
          <c:orientation val="minMax"/>
        </c:scaling>
        <c:delete val="0"/>
        <c:axPos val="l"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-119587131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праздник</a:t>
            </a:r>
            <a:endParaRPr lang="en-US" sz="1600"/>
          </a:p>
        </c:rich>
      </c:tx>
      <c:layout>
        <c:manualLayout>
          <c:xMode val="edge"/>
          <c:yMode val="edge"/>
          <c:x val="0.47586398137579233"/>
          <c:y val="3.106795483159700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361463109494604"/>
          <c:y val="0.1770486095255491"/>
          <c:w val="0.87000535252503752"/>
          <c:h val="0.7861745970135624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устойчивость!$V$41:$V$47</c:f>
              <c:numCache>
                <c:formatCode>General</c:formatCode>
                <c:ptCount val="7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</c:numCache>
            </c:numRef>
          </c:cat>
          <c:val>
            <c:numRef>
              <c:f>устойчивость!$AF$41:$AF$47</c:f>
              <c:numCache>
                <c:formatCode>#,##0.0</c:formatCode>
                <c:ptCount val="7"/>
                <c:pt idx="0">
                  <c:v>-3.3447369999999998</c:v>
                </c:pt>
                <c:pt idx="1">
                  <c:v>-2.375213</c:v>
                </c:pt>
                <c:pt idx="2">
                  <c:v>-3.8686660000000002</c:v>
                </c:pt>
                <c:pt idx="3">
                  <c:v>-2.8197320000000001</c:v>
                </c:pt>
                <c:pt idx="4">
                  <c:v>-1.7433399999999999</c:v>
                </c:pt>
                <c:pt idx="5">
                  <c:v>-1.823798</c:v>
                </c:pt>
                <c:pt idx="6">
                  <c:v>-1.9278729999999999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80A-4D4B-AB32-79249DC4EB6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195874576"/>
        <c:axId val="-1195883280"/>
      </c:lineChart>
      <c:catAx>
        <c:axId val="-11958745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txPr>
          <a:bodyPr/>
          <a:lstStyle/>
          <a:p>
            <a:pPr>
              <a:defRPr sz="900"/>
            </a:pPr>
            <a:endParaRPr lang="ru-RU"/>
          </a:p>
        </c:txPr>
        <c:crossAx val="-1195883280"/>
        <c:crosses val="autoZero"/>
        <c:auto val="1"/>
        <c:lblAlgn val="ctr"/>
        <c:lblOffset val="100"/>
        <c:noMultiLvlLbl val="0"/>
      </c:catAx>
      <c:valAx>
        <c:axId val="-1195883280"/>
        <c:scaling>
          <c:orientation val="minMax"/>
        </c:scaling>
        <c:delete val="0"/>
        <c:axPos val="l"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-11958745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Свет</a:t>
            </a:r>
            <a:endParaRPr lang="en-US" sz="1600"/>
          </a:p>
        </c:rich>
      </c:tx>
      <c:layout>
        <c:manualLayout>
          <c:xMode val="edge"/>
          <c:yMode val="edge"/>
          <c:x val="0.47586398137579233"/>
          <c:y val="3.106795483159700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361463109494604"/>
          <c:y val="0.1770486095255491"/>
          <c:w val="0.87000535252503752"/>
          <c:h val="0.7861745970135624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устойчивость!$V$41:$V$47</c:f>
              <c:numCache>
                <c:formatCode>General</c:formatCode>
                <c:ptCount val="7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</c:numCache>
            </c:numRef>
          </c:cat>
          <c:val>
            <c:numRef>
              <c:f>устойчивость!$AH$41:$AH$47</c:f>
              <c:numCache>
                <c:formatCode>#,##0.0</c:formatCode>
                <c:ptCount val="7"/>
                <c:pt idx="0">
                  <c:v>-1.0086869999999999</c:v>
                </c:pt>
                <c:pt idx="1">
                  <c:v>-2.4158379999999999</c:v>
                </c:pt>
                <c:pt idx="2">
                  <c:v>-5.0697380000000001</c:v>
                </c:pt>
                <c:pt idx="3">
                  <c:v>-4.6570879999999999</c:v>
                </c:pt>
                <c:pt idx="4">
                  <c:v>-5.4447380000000001</c:v>
                </c:pt>
                <c:pt idx="5">
                  <c:v>-10.436</c:v>
                </c:pt>
                <c:pt idx="6">
                  <c:v>-13.66042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64EC-4A3D-8E59-B33C679E59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195884368"/>
        <c:axId val="-1195878384"/>
      </c:lineChart>
      <c:catAx>
        <c:axId val="-1195884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-1195878384"/>
        <c:crosses val="autoZero"/>
        <c:auto val="1"/>
        <c:lblAlgn val="ctr"/>
        <c:lblOffset val="100"/>
        <c:noMultiLvlLbl val="0"/>
      </c:catAx>
      <c:valAx>
        <c:axId val="-1195878384"/>
        <c:scaling>
          <c:orientation val="minMax"/>
        </c:scaling>
        <c:delete val="0"/>
        <c:axPos val="l"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-11958843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газ</a:t>
            </a:r>
            <a:endParaRPr lang="en-US" sz="1600"/>
          </a:p>
        </c:rich>
      </c:tx>
      <c:layout>
        <c:manualLayout>
          <c:xMode val="edge"/>
          <c:yMode val="edge"/>
          <c:x val="0.47586398137579233"/>
          <c:y val="3.106795483159700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361463109494604"/>
          <c:y val="0.1770486095255491"/>
          <c:w val="0.87000535252503752"/>
          <c:h val="0.7861745970135624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устойчивость!$V$41:$V$47</c:f>
              <c:numCache>
                <c:formatCode>General</c:formatCode>
                <c:ptCount val="7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</c:numCache>
            </c:numRef>
          </c:cat>
          <c:val>
            <c:numRef>
              <c:f>устойчивость!$AI$41:$AI$47</c:f>
              <c:numCache>
                <c:formatCode>#,##0.0</c:formatCode>
                <c:ptCount val="7"/>
                <c:pt idx="0">
                  <c:v>4.7076190000000002</c:v>
                </c:pt>
                <c:pt idx="1">
                  <c:v>9.2853329999999996</c:v>
                </c:pt>
                <c:pt idx="2">
                  <c:v>9.8463039999999999</c:v>
                </c:pt>
                <c:pt idx="3">
                  <c:v>9.7549939999999999</c:v>
                </c:pt>
                <c:pt idx="4">
                  <c:v>3.1599750000000002</c:v>
                </c:pt>
                <c:pt idx="5">
                  <c:v>6.1978939999999998</c:v>
                </c:pt>
                <c:pt idx="6">
                  <c:v>8.4120150000000002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B415-49AA-9FFE-046352376FD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081129184"/>
        <c:axId val="-1081124832"/>
      </c:lineChart>
      <c:catAx>
        <c:axId val="-1081129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-1081124832"/>
        <c:crosses val="autoZero"/>
        <c:auto val="1"/>
        <c:lblAlgn val="ctr"/>
        <c:lblOffset val="100"/>
        <c:noMultiLvlLbl val="0"/>
      </c:catAx>
      <c:valAx>
        <c:axId val="-1081124832"/>
        <c:scaling>
          <c:orientation val="minMax"/>
        </c:scaling>
        <c:delete val="0"/>
        <c:axPos val="l"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-1081129184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доллар</a:t>
            </a:r>
            <a:endParaRPr lang="en-US" sz="1600"/>
          </a:p>
        </c:rich>
      </c:tx>
      <c:layout>
        <c:manualLayout>
          <c:xMode val="edge"/>
          <c:yMode val="edge"/>
          <c:x val="0.47586398137579233"/>
          <c:y val="3.106795483159700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361463109494604"/>
          <c:y val="0.1770486095255491"/>
          <c:w val="0.87000535252503752"/>
          <c:h val="0.7861745970135624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устойчивость!$V$41:$V$47</c:f>
              <c:numCache>
                <c:formatCode>General</c:formatCode>
                <c:ptCount val="7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</c:numCache>
            </c:numRef>
          </c:cat>
          <c:val>
            <c:numRef>
              <c:f>устойчивость!$AJ$41:$AJ$47</c:f>
              <c:numCache>
                <c:formatCode>#,##0.0</c:formatCode>
                <c:ptCount val="7"/>
                <c:pt idx="0">
                  <c:v>4.0556739999999998</c:v>
                </c:pt>
                <c:pt idx="1">
                  <c:v>1.6870400000000001</c:v>
                </c:pt>
                <c:pt idx="2">
                  <c:v>-1.732342</c:v>
                </c:pt>
                <c:pt idx="3">
                  <c:v>-2.8085230000000001</c:v>
                </c:pt>
                <c:pt idx="4">
                  <c:v>-12.179360000000001</c:v>
                </c:pt>
                <c:pt idx="5">
                  <c:v>5.1177809999999999</c:v>
                </c:pt>
                <c:pt idx="6">
                  <c:v>7.1207789999999997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0605-4F08-8B0C-D584AA4E581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201581936"/>
        <c:axId val="-1230799840"/>
      </c:lineChart>
      <c:catAx>
        <c:axId val="-1201581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-1230799840"/>
        <c:crosses val="autoZero"/>
        <c:auto val="1"/>
        <c:lblAlgn val="ctr"/>
        <c:lblOffset val="100"/>
        <c:noMultiLvlLbl val="0"/>
      </c:catAx>
      <c:valAx>
        <c:axId val="-1230799840"/>
        <c:scaling>
          <c:orientation val="minMax"/>
        </c:scaling>
        <c:delete val="0"/>
        <c:axPos val="l"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-120158193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ВВП</a:t>
            </a:r>
            <a:endParaRPr lang="en-US" sz="1600"/>
          </a:p>
        </c:rich>
      </c:tx>
      <c:layout>
        <c:manualLayout>
          <c:xMode val="edge"/>
          <c:yMode val="edge"/>
          <c:x val="0.47586398137579233"/>
          <c:y val="3.106795483159700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361463109494604"/>
          <c:y val="0.1770486095255491"/>
          <c:w val="0.87000535252503752"/>
          <c:h val="0.7861745970135624"/>
        </c:manualLayout>
      </c:layout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устойчивость!$V$41:$V$47</c:f>
              <c:numCache>
                <c:formatCode>General</c:formatCode>
                <c:ptCount val="7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</c:numCache>
            </c:numRef>
          </c:cat>
          <c:val>
            <c:numRef>
              <c:f>устойчивость!$AK$41:$AK$47</c:f>
              <c:numCache>
                <c:formatCode>#,##0.0</c:formatCode>
                <c:ptCount val="7"/>
                <c:pt idx="0">
                  <c:v>5.4777880000000003</c:v>
                </c:pt>
                <c:pt idx="1">
                  <c:v>5.8190939999999998</c:v>
                </c:pt>
                <c:pt idx="2">
                  <c:v>3.1916389999999999</c:v>
                </c:pt>
                <c:pt idx="3">
                  <c:v>-0.66423399999999999</c:v>
                </c:pt>
                <c:pt idx="4">
                  <c:v>-0.27996599999999999</c:v>
                </c:pt>
                <c:pt idx="5">
                  <c:v>12.583349999999999</c:v>
                </c:pt>
                <c:pt idx="6">
                  <c:v>7.5414450000000004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B25-4651-AE3A-B36C28D34EF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-1232578480"/>
        <c:axId val="-1088408656"/>
      </c:lineChart>
      <c:catAx>
        <c:axId val="-12325784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900"/>
            </a:pPr>
            <a:endParaRPr lang="ru-RU"/>
          </a:p>
        </c:txPr>
        <c:crossAx val="-1088408656"/>
        <c:crosses val="autoZero"/>
        <c:auto val="1"/>
        <c:lblAlgn val="ctr"/>
        <c:lblOffset val="100"/>
        <c:noMultiLvlLbl val="0"/>
      </c:catAx>
      <c:valAx>
        <c:axId val="-1088408656"/>
        <c:scaling>
          <c:orientation val="minMax"/>
        </c:scaling>
        <c:delete val="0"/>
        <c:axPos val="l"/>
        <c:numFmt formatCode="#,##0.0" sourceLinked="1"/>
        <c:majorTickMark val="out"/>
        <c:minorTickMark val="none"/>
        <c:tickLblPos val="nextTo"/>
        <c:txPr>
          <a:bodyPr/>
          <a:lstStyle/>
          <a:p>
            <a:pPr>
              <a:defRPr sz="800"/>
            </a:pPr>
            <a:endParaRPr lang="ru-RU"/>
          </a:p>
        </c:txPr>
        <c:crossAx val="-12325784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1519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Исходные данные:</vt:lpstr>
    </vt:vector>
  </TitlesOfParts>
  <Company/>
  <LinksUpToDate>false</LinksUpToDate>
  <CharactersWithSpaces>10163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Исходные данные:</dc:title>
  <dc:subject/>
  <dc:creator>Alexander U. Filatov</dc:creator>
  <cp:keywords/>
  <cp:lastModifiedBy>Воронова Полина Александровна</cp:lastModifiedBy>
  <cp:revision>2</cp:revision>
  <dcterms:created xsi:type="dcterms:W3CDTF">2020-10-03T13:04:00Z</dcterms:created>
  <dcterms:modified xsi:type="dcterms:W3CDTF">2020-10-03T13:04:00Z</dcterms:modified>
</cp:coreProperties>
</file>